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A76C6" w14:textId="1B13CCB2" w:rsidR="00631E4D" w:rsidRPr="00AC7655" w:rsidRDefault="00F46D71" w:rsidP="00F46D71">
      <w:pPr>
        <w:jc w:val="center"/>
        <w:rPr>
          <w:rFonts w:ascii="Courier New" w:hAnsi="Courier New" w:cs="Courier New"/>
          <w:lang w:val="fr-FR"/>
        </w:rPr>
      </w:pPr>
      <w:r w:rsidRPr="00AC7655">
        <w:rPr>
          <w:rFonts w:ascii="Courier New" w:hAnsi="Courier New" w:cs="Courier New"/>
          <w:lang w:val="fr-FR"/>
        </w:rPr>
        <w:t>Le Grand Projet</w:t>
      </w:r>
      <w:r w:rsidR="00BF0A66">
        <w:rPr>
          <w:rFonts w:ascii="Courier New" w:hAnsi="Courier New" w:cs="Courier New"/>
          <w:lang w:val="fr-FR"/>
        </w:rPr>
        <w:t xml:space="preserve"> – le « Kate »</w:t>
      </w:r>
    </w:p>
    <w:p w14:paraId="634B4EDD" w14:textId="77777777" w:rsidR="00F46D71" w:rsidRPr="00AC7655" w:rsidRDefault="00F46D71" w:rsidP="00F46D71">
      <w:pPr>
        <w:jc w:val="center"/>
        <w:rPr>
          <w:rFonts w:ascii="Courier New" w:hAnsi="Courier New" w:cs="Courier New"/>
          <w:lang w:val="fr-FR"/>
        </w:rPr>
      </w:pPr>
    </w:p>
    <w:p w14:paraId="5B1D5252" w14:textId="4D538A27" w:rsidR="00F46D71" w:rsidRPr="00AC7655" w:rsidRDefault="00F46D71" w:rsidP="00F46D71">
      <w:pPr>
        <w:jc w:val="both"/>
        <w:rPr>
          <w:rFonts w:ascii="Courier New" w:hAnsi="Courier New" w:cs="Courier New"/>
          <w:lang w:val="fr-FR"/>
        </w:rPr>
      </w:pPr>
      <w:r w:rsidRPr="00AC7655">
        <w:rPr>
          <w:rFonts w:ascii="Courier New" w:hAnsi="Courier New" w:cs="Courier New"/>
          <w:lang w:val="fr-FR"/>
        </w:rPr>
        <w:t xml:space="preserve">Ce projet a débuté pendant la première moitié du 17ème siècle, après la destruction des portes entre la terre et </w:t>
      </w:r>
      <w:proofErr w:type="spellStart"/>
      <w:r w:rsidRPr="00AC7655">
        <w:rPr>
          <w:rFonts w:ascii="Courier New" w:hAnsi="Courier New" w:cs="Courier New"/>
          <w:lang w:val="fr-FR"/>
        </w:rPr>
        <w:t>Midvernia</w:t>
      </w:r>
      <w:proofErr w:type="spellEnd"/>
      <w:r w:rsidRPr="00AC7655">
        <w:rPr>
          <w:rFonts w:ascii="Courier New" w:hAnsi="Courier New" w:cs="Courier New"/>
          <w:lang w:val="fr-FR"/>
        </w:rPr>
        <w:t xml:space="preserve"> par l’église. A cette époque, l’Ordre et l’Eglise avait travaillé de concert avec les vampires, mais cet état de fait ne pouvait perdurer. L’Ordre n’a jamais perdu de vue son objectif principal qui est de protéger l’humanité de la magie et de tous ceux qui l’emploie. Cette alliance avait permis une nette diminution des êtres magiques, principalement des sorciers, et des </w:t>
      </w:r>
      <w:proofErr w:type="spellStart"/>
      <w:r w:rsidRPr="00AC7655">
        <w:rPr>
          <w:rFonts w:ascii="Courier New" w:hAnsi="Courier New" w:cs="Courier New"/>
          <w:lang w:val="fr-FR"/>
        </w:rPr>
        <w:t>midverniens</w:t>
      </w:r>
      <w:proofErr w:type="spellEnd"/>
      <w:r w:rsidRPr="00AC7655">
        <w:rPr>
          <w:rFonts w:ascii="Courier New" w:hAnsi="Courier New" w:cs="Courier New"/>
          <w:lang w:val="fr-FR"/>
        </w:rPr>
        <w:t xml:space="preserve">. Le grand ennemi à abattre était maintenant les vampires. Organisés, manipulateurs, les vampires considèrent la terre comme un terrain de jeu dont ils espèrent tirer les ficelles tôt ou tard. Il est du devoir de l’Ordre de les abattre, même si les membres successifs du Conseil ont toujours été conscient de l’ampleur de la tâche, et du temps qu’elle prendrait. </w:t>
      </w:r>
    </w:p>
    <w:p w14:paraId="0EEBEC0F" w14:textId="18E7C5B3" w:rsidR="00F46D71" w:rsidRPr="00AC7655" w:rsidRDefault="00AC7655" w:rsidP="00F46D71">
      <w:pPr>
        <w:jc w:val="both"/>
        <w:rPr>
          <w:rFonts w:ascii="Courier New" w:hAnsi="Courier New" w:cs="Courier New"/>
          <w:lang w:val="fr-FR"/>
        </w:rPr>
      </w:pPr>
      <w:r>
        <w:rPr>
          <w:rFonts w:ascii="Courier New" w:hAnsi="Courier New" w:cs="Courier New"/>
          <w:noProof/>
          <w:sz w:val="20"/>
          <w:szCs w:val="20"/>
        </w:rPr>
        <mc:AlternateContent>
          <mc:Choice Requires="wps">
            <w:drawing>
              <wp:anchor distT="0" distB="0" distL="114300" distR="114300" simplePos="0" relativeHeight="251659264" behindDoc="0" locked="0" layoutInCell="1" allowOverlap="1" wp14:anchorId="12A897B4" wp14:editId="4BE24D64">
                <wp:simplePos x="0" y="0"/>
                <wp:positionH relativeFrom="column">
                  <wp:posOffset>-1352124</wp:posOffset>
                </wp:positionH>
                <wp:positionV relativeFrom="paragraph">
                  <wp:posOffset>179127</wp:posOffset>
                </wp:positionV>
                <wp:extent cx="8580264" cy="1850542"/>
                <wp:effectExtent l="2107565" t="0" r="2080895" b="0"/>
                <wp:wrapNone/>
                <wp:docPr id="1" name="Zone de texte 1"/>
                <wp:cNvGraphicFramePr/>
                <a:graphic xmlns:a="http://schemas.openxmlformats.org/drawingml/2006/main">
                  <a:graphicData uri="http://schemas.microsoft.com/office/word/2010/wordprocessingShape">
                    <wps:wsp>
                      <wps:cNvSpPr txBox="1"/>
                      <wps:spPr>
                        <a:xfrm rot="18171327">
                          <a:off x="0" y="0"/>
                          <a:ext cx="8580264" cy="1850542"/>
                        </a:xfrm>
                        <a:prstGeom prst="rect">
                          <a:avLst/>
                        </a:prstGeom>
                        <a:noFill/>
                        <a:ln w="6350">
                          <a:noFill/>
                        </a:ln>
                      </wps:spPr>
                      <wps:txbx>
                        <w:txbxContent>
                          <w:p w14:paraId="5F1EA806" w14:textId="77777777" w:rsidR="00AC7655" w:rsidRPr="001E0AE2" w:rsidRDefault="00AC7655" w:rsidP="00AC7655">
                            <w:pPr>
                              <w:rPr>
                                <w:rFonts w:ascii="Top Secret" w:hAnsi="Top Secret"/>
                                <w:color w:val="000000"/>
                                <w:sz w:val="240"/>
                                <w:szCs w:val="240"/>
                                <w14:textFill>
                                  <w14:solidFill>
                                    <w14:srgbClr w14:val="000000">
                                      <w14:alpha w14:val="54000"/>
                                    </w14:srgbClr>
                                  </w14:solidFill>
                                </w14:textFill>
                              </w:rPr>
                            </w:pPr>
                            <w:r w:rsidRPr="001E0AE2">
                              <w:rPr>
                                <w:rFonts w:ascii="Top Secret" w:hAnsi="Top Secret"/>
                                <w:color w:val="000000"/>
                                <w:sz w:val="240"/>
                                <w:szCs w:val="240"/>
                                <w14:textFill>
                                  <w14:solidFill>
                                    <w14:srgbClr w14:val="000000">
                                      <w14:alpha w14:val="54000"/>
                                    </w14:srgbClr>
                                  </w14:solidFill>
                                </w14:textFill>
                              </w:rPr>
                              <w:t>SENSIBLE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A897B4" id="_x0000_t202" coordsize="21600,21600" o:spt="202" path="m,l,21600r21600,l21600,xe">
                <v:stroke joinstyle="miter"/>
                <v:path gradientshapeok="t" o:connecttype="rect"/>
              </v:shapetype>
              <v:shape id="Zone de texte 1" o:spid="_x0000_s1026" type="#_x0000_t202" style="position:absolute;left:0;text-align:left;margin-left:-106.45pt;margin-top:14.1pt;width:675.6pt;height:145.7pt;rotation:-3745025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" filled="f" stroked="f" strokeweight=".5pt">
                <v:textbox>
                  <w:txbxContent>
                    <w:p w14:paraId="5F1EA806" w14:textId="77777777" w:rsidR="00AC7655" w:rsidRPr="001E0AE2" w:rsidRDefault="00AC7655" w:rsidP="00AC7655">
                      <w:pPr>
                        <w:rPr>
                          <w:rFonts w:ascii="Top Secret" w:hAnsi="Top Secret"/>
                          <w:color w:val="000000"/>
                          <w:sz w:val="240"/>
                          <w:szCs w:val="240"/>
                          <w14:textFill>
                            <w14:solidFill>
                              <w14:srgbClr w14:val="000000">
                                <w14:alpha w14:val="54000"/>
                              </w14:srgbClr>
                            </w14:solidFill>
                          </w14:textFill>
                        </w:rPr>
                      </w:pPr>
                      <w:r w:rsidRPr="001E0AE2">
                        <w:rPr>
                          <w:rFonts w:ascii="Top Secret" w:hAnsi="Top Secret"/>
                          <w:color w:val="000000"/>
                          <w:sz w:val="240"/>
                          <w:szCs w:val="240"/>
                          <w14:textFill>
                            <w14:solidFill>
                              <w14:srgbClr w14:val="000000">
                                <w14:alpha w14:val="54000"/>
                              </w14:srgbClr>
                            </w14:solidFill>
                          </w14:textFill>
                        </w:rPr>
                        <w:t>SENSIBLE</w:t>
                      </w:r>
                    </w:p>
                  </w:txbxContent>
                </v:textbox>
              </v:shape>
            </w:pict>
          </mc:Fallback>
        </mc:AlternateContent>
      </w:r>
      <w:r w:rsidR="00DD4682" w:rsidRPr="00AC7655">
        <w:rPr>
          <w:rFonts w:ascii="Courier New" w:hAnsi="Courier New" w:cs="Courier New"/>
          <w:lang w:val="fr-FR"/>
        </w:rPr>
        <w:t xml:space="preserve">Comment détruire un vampire ? De multiples expériences ont montré que cela ne peut être accompli que de </w:t>
      </w:r>
      <w:r w:rsidR="00A447CB" w:rsidRPr="00AC7655">
        <w:rPr>
          <w:rFonts w:ascii="Courier New" w:hAnsi="Courier New" w:cs="Courier New"/>
          <w:lang w:val="fr-FR"/>
        </w:rPr>
        <w:t>trois manières</w:t>
      </w:r>
      <w:r w:rsidR="00DD4682" w:rsidRPr="00AC7655">
        <w:rPr>
          <w:rFonts w:ascii="Courier New" w:hAnsi="Courier New" w:cs="Courier New"/>
          <w:lang w:val="fr-FR"/>
        </w:rPr>
        <w:t> : par un feu viole</w:t>
      </w:r>
      <w:r w:rsidR="00A447CB" w:rsidRPr="00AC7655">
        <w:rPr>
          <w:rFonts w:ascii="Courier New" w:hAnsi="Courier New" w:cs="Courier New"/>
          <w:lang w:val="fr-FR"/>
        </w:rPr>
        <w:t>n</w:t>
      </w:r>
      <w:r w:rsidR="00DD4682" w:rsidRPr="00AC7655">
        <w:rPr>
          <w:rFonts w:ascii="Courier New" w:hAnsi="Courier New" w:cs="Courier New"/>
          <w:lang w:val="fr-FR"/>
        </w:rPr>
        <w:t xml:space="preserve">t, par démembrement puis incinération des restes, par </w:t>
      </w:r>
      <w:r w:rsidR="00A447CB" w:rsidRPr="00AC7655">
        <w:rPr>
          <w:rFonts w:ascii="Courier New" w:hAnsi="Courier New" w:cs="Courier New"/>
          <w:lang w:val="fr-FR"/>
        </w:rPr>
        <w:t>aspiration complète du sang puis démembrement. Il est important de noter que le démembrement seul, y compris la décapitation, ne suffit pas, il faut soit brûler les restes avant que le corps ne se reconstitue, soit que le corps ait été préalablement vidé de son sang. La conclusion de ces expériences était, jusqu’en 1640 environ, qu’il nous fallait trouver une nouvelle solution, plus efficace, plus efficiente.</w:t>
      </w:r>
    </w:p>
    <w:p w14:paraId="0BCBADE1" w14:textId="0F61EADF" w:rsidR="00A447CB" w:rsidRPr="00AC7655" w:rsidRDefault="00A447CB" w:rsidP="00F46D71">
      <w:pPr>
        <w:jc w:val="both"/>
        <w:rPr>
          <w:rFonts w:ascii="Courier New" w:hAnsi="Courier New" w:cs="Courier New"/>
          <w:lang w:val="fr-FR"/>
        </w:rPr>
      </w:pPr>
      <w:r w:rsidRPr="00AC7655">
        <w:rPr>
          <w:rFonts w:ascii="Courier New" w:hAnsi="Courier New" w:cs="Courier New"/>
          <w:lang w:val="fr-FR"/>
        </w:rPr>
        <w:t xml:space="preserve">Elle nous fut apportée grâce à une hostile, Kate, un être magique de nature toujours indéterminée, et grâce à une sorcière, Elizabeth </w:t>
      </w:r>
      <w:proofErr w:type="spellStart"/>
      <w:r w:rsidRPr="00AC7655">
        <w:rPr>
          <w:rFonts w:ascii="Courier New" w:hAnsi="Courier New" w:cs="Courier New"/>
          <w:lang w:val="fr-FR"/>
        </w:rPr>
        <w:t>Elderman</w:t>
      </w:r>
      <w:proofErr w:type="spellEnd"/>
      <w:r w:rsidRPr="00AC7655">
        <w:rPr>
          <w:rFonts w:ascii="Courier New" w:hAnsi="Courier New" w:cs="Courier New"/>
          <w:lang w:val="fr-FR"/>
        </w:rPr>
        <w:t xml:space="preserve">. </w:t>
      </w:r>
      <w:r w:rsidR="00CF50B5" w:rsidRPr="00AC7655">
        <w:rPr>
          <w:rFonts w:ascii="Courier New" w:hAnsi="Courier New" w:cs="Courier New"/>
          <w:lang w:val="fr-FR"/>
        </w:rPr>
        <w:t>La première fut repérée par l’Ordre grâce aux légendes qui alimentèrent le monde des vampires pendant un le 17</w:t>
      </w:r>
      <w:r w:rsidR="00CF50B5" w:rsidRPr="00AC7655">
        <w:rPr>
          <w:rFonts w:ascii="Courier New" w:hAnsi="Courier New" w:cs="Courier New"/>
          <w:vertAlign w:val="superscript"/>
          <w:lang w:val="fr-FR"/>
        </w:rPr>
        <w:t>ème</w:t>
      </w:r>
      <w:r w:rsidR="00CF50B5" w:rsidRPr="00AC7655">
        <w:rPr>
          <w:rFonts w:ascii="Courier New" w:hAnsi="Courier New" w:cs="Courier New"/>
          <w:lang w:val="fr-FR"/>
        </w:rPr>
        <w:t xml:space="preserve"> siècle. Des clans entiers disparaissaient sans laisser de trace, sans que quiconque puisse rapporter ce qu’il s’était passé. Des humains prétendaient être d’anciens vampires, et avoir été sauvé par une femme, une tueuse. Ces humains étaient souvent de sombres meurtriers ou des fous divagants, leur propos furent peu pris au sérieux, mais l’Ordre enquêta. Sa trace fut retrouvée auprès de cette sorcière, mais la tueuse était déjà repartie. Il fallut mettre en place une opération d’envergure (qui nous obligea à solliciter l’aide des vampires)</w:t>
      </w:r>
      <w:r w:rsidR="003F40EE" w:rsidRPr="00AC7655">
        <w:rPr>
          <w:rFonts w:ascii="Courier New" w:hAnsi="Courier New" w:cs="Courier New"/>
          <w:lang w:val="fr-FR"/>
        </w:rPr>
        <w:t xml:space="preserve"> pour mettre la main sur </w:t>
      </w:r>
      <w:proofErr w:type="spellStart"/>
      <w:r w:rsidR="003F40EE" w:rsidRPr="00AC7655">
        <w:rPr>
          <w:rFonts w:ascii="Courier New" w:hAnsi="Courier New" w:cs="Courier New"/>
          <w:lang w:val="fr-FR"/>
        </w:rPr>
        <w:t>Elderman</w:t>
      </w:r>
      <w:proofErr w:type="spellEnd"/>
      <w:r w:rsidR="003F40EE" w:rsidRPr="00AC7655">
        <w:rPr>
          <w:rFonts w:ascii="Courier New" w:hAnsi="Courier New" w:cs="Courier New"/>
          <w:lang w:val="fr-FR"/>
        </w:rPr>
        <w:t>, qui nous aida sous la menace, à retrouver Kate.</w:t>
      </w:r>
    </w:p>
    <w:p w14:paraId="15E700BA" w14:textId="7964B8D4" w:rsidR="00F13700" w:rsidRPr="00AC7655" w:rsidRDefault="003F40EE" w:rsidP="00F46D71">
      <w:pPr>
        <w:jc w:val="both"/>
        <w:rPr>
          <w:rFonts w:ascii="Courier New" w:hAnsi="Courier New" w:cs="Courier New"/>
          <w:lang w:val="fr-FR"/>
        </w:rPr>
      </w:pPr>
      <w:r w:rsidRPr="00AC7655">
        <w:rPr>
          <w:rFonts w:ascii="Courier New" w:hAnsi="Courier New" w:cs="Courier New"/>
          <w:lang w:val="fr-FR"/>
        </w:rPr>
        <w:t>Cette opération eut une fin désastreuse pour la maison mère où étai</w:t>
      </w:r>
      <w:r w:rsidR="00F13700" w:rsidRPr="00AC7655">
        <w:rPr>
          <w:rFonts w:ascii="Courier New" w:hAnsi="Courier New" w:cs="Courier New"/>
          <w:lang w:val="fr-FR"/>
        </w:rPr>
        <w:t>en</w:t>
      </w:r>
      <w:r w:rsidRPr="00AC7655">
        <w:rPr>
          <w:rFonts w:ascii="Courier New" w:hAnsi="Courier New" w:cs="Courier New"/>
          <w:lang w:val="fr-FR"/>
        </w:rPr>
        <w:t>t emprisonné</w:t>
      </w:r>
      <w:r w:rsidR="00F13700" w:rsidRPr="00AC7655">
        <w:rPr>
          <w:rFonts w:ascii="Courier New" w:hAnsi="Courier New" w:cs="Courier New"/>
          <w:lang w:val="fr-FR"/>
        </w:rPr>
        <w:t>es</w:t>
      </w:r>
      <w:r w:rsidRPr="00AC7655">
        <w:rPr>
          <w:rFonts w:ascii="Courier New" w:hAnsi="Courier New" w:cs="Courier New"/>
          <w:lang w:val="fr-FR"/>
        </w:rPr>
        <w:t xml:space="preserve"> ces deux hostiles, à Casper</w:t>
      </w:r>
      <w:r w:rsidR="00F13700" w:rsidRPr="00AC7655">
        <w:rPr>
          <w:rFonts w:ascii="Courier New" w:hAnsi="Courier New" w:cs="Courier New"/>
          <w:lang w:val="fr-FR"/>
        </w:rPr>
        <w:t xml:space="preserve">. Mais ce que l’Ordre y a gagné valait ce sacrifice ! Grâce aux recherches d’Elizabeth </w:t>
      </w:r>
      <w:proofErr w:type="spellStart"/>
      <w:r w:rsidR="00F13700" w:rsidRPr="00AC7655">
        <w:rPr>
          <w:rFonts w:ascii="Courier New" w:hAnsi="Courier New" w:cs="Courier New"/>
          <w:lang w:val="fr-FR"/>
        </w:rPr>
        <w:t>Sandpullman</w:t>
      </w:r>
      <w:proofErr w:type="spellEnd"/>
      <w:r w:rsidR="00F13700" w:rsidRPr="00AC7655">
        <w:rPr>
          <w:rFonts w:ascii="Courier New" w:hAnsi="Courier New" w:cs="Courier New"/>
          <w:lang w:val="fr-FR"/>
        </w:rPr>
        <w:t xml:space="preserve">, et à la coopération à son insu de Kate, l’Ordre créa une arme. Plusieurs types d’armes, en fait. Tout d’abord, de jeunes humains furent manipulés et transformés en tueurs, mais le procédé a toujours été instable, le nombre d’échec était conséquent, et l’arme de la tueuse, le pieu original, était nécessaire au lancement du processus, or nous ne possédons plus cet objet. De plus ces premiers soldats devaient se nourrir tous les jours de sang de vampire pour </w:t>
      </w:r>
      <w:r w:rsidR="00F13700" w:rsidRPr="00AC7655">
        <w:rPr>
          <w:rFonts w:ascii="Courier New" w:hAnsi="Courier New" w:cs="Courier New"/>
          <w:lang w:val="fr-FR"/>
        </w:rPr>
        <w:lastRenderedPageBreak/>
        <w:t>garder leurs capacités hors du commun. Sans cela, ils redevenaient de simples humains, et répéter le processus de transformation a entrainé systématiquement la mort des sujets.</w:t>
      </w:r>
    </w:p>
    <w:p w14:paraId="3A7C2030" w14:textId="14A8B790" w:rsidR="003F40EE" w:rsidRPr="00AC7655" w:rsidRDefault="00F13700" w:rsidP="00F46D71">
      <w:pPr>
        <w:jc w:val="both"/>
        <w:rPr>
          <w:rFonts w:ascii="Courier New" w:hAnsi="Courier New" w:cs="Courier New"/>
          <w:lang w:val="fr-FR"/>
        </w:rPr>
      </w:pPr>
      <w:r w:rsidRPr="00AC7655">
        <w:rPr>
          <w:rFonts w:ascii="Courier New" w:hAnsi="Courier New" w:cs="Courier New"/>
          <w:lang w:val="fr-FR"/>
        </w:rPr>
        <w:t xml:space="preserve">Une copie du pieu fut créée puis perdue, lors de la fuite de tous les sujets d’expériences et de la destruction de la maison mère de Casper. Mais d’innombrables notes autour de ces recherches avaient circulé entre les maisons mères, permettant de reprendre le travail et de le continuer. </w:t>
      </w:r>
    </w:p>
    <w:p w14:paraId="2796CBB5" w14:textId="0ADDA91B" w:rsidR="00F13700" w:rsidRPr="00AC7655" w:rsidRDefault="00435DCB" w:rsidP="00F46D71">
      <w:pPr>
        <w:jc w:val="both"/>
        <w:rPr>
          <w:rFonts w:ascii="Courier New" w:hAnsi="Courier New" w:cs="Courier New"/>
          <w:lang w:val="fr-FR"/>
        </w:rPr>
      </w:pPr>
      <w:r w:rsidRPr="00AC7655">
        <w:rPr>
          <w:rFonts w:ascii="Courier New" w:hAnsi="Courier New" w:cs="Courier New"/>
          <w:lang w:val="fr-FR"/>
        </w:rPr>
        <w:t>Il aura fallu quelques siècles pour que soit enfin mis au point une véritable arme capable de détruire un vampire. Finalisé par Patricia en 1934, le « pieu à vampire »,</w:t>
      </w:r>
      <w:r w:rsidR="00BF0A66">
        <w:rPr>
          <w:rFonts w:ascii="Courier New" w:hAnsi="Courier New" w:cs="Courier New"/>
          <w:lang w:val="fr-FR"/>
        </w:rPr>
        <w:t xml:space="preserve"> surnommé le « Kate »</w:t>
      </w:r>
      <w:r w:rsidRPr="00AC7655">
        <w:rPr>
          <w:rFonts w:ascii="Courier New" w:hAnsi="Courier New" w:cs="Courier New"/>
          <w:lang w:val="fr-FR"/>
        </w:rPr>
        <w:t xml:space="preserve"> ressemble à s’y méprendre à un de ces morceaux de bois qui, planté en plein cœur, détruit un vampire. Une légende apparue au 17</w:t>
      </w:r>
      <w:r w:rsidRPr="00AC7655">
        <w:rPr>
          <w:rFonts w:ascii="Courier New" w:hAnsi="Courier New" w:cs="Courier New"/>
          <w:vertAlign w:val="superscript"/>
          <w:lang w:val="fr-FR"/>
        </w:rPr>
        <w:t>ème</w:t>
      </w:r>
      <w:r w:rsidRPr="00AC7655">
        <w:rPr>
          <w:rFonts w:ascii="Courier New" w:hAnsi="Courier New" w:cs="Courier New"/>
          <w:lang w:val="fr-FR"/>
        </w:rPr>
        <w:t xml:space="preserve"> siècle probablement à cause de </w:t>
      </w:r>
      <w:r w:rsidR="00BF0A66">
        <w:rPr>
          <w:rFonts w:ascii="Courier New" w:hAnsi="Courier New" w:cs="Courier New"/>
          <w:lang w:val="fr-FR"/>
        </w:rPr>
        <w:t xml:space="preserve">l’hostile </w:t>
      </w:r>
      <w:r w:rsidRPr="00AC7655">
        <w:rPr>
          <w:rFonts w:ascii="Courier New" w:hAnsi="Courier New" w:cs="Courier New"/>
          <w:lang w:val="fr-FR"/>
        </w:rPr>
        <w:t>Kate, légende que les vampires ont conservé et encouragé. Ils laissent ainsi croire qu’ils ont une faille simple à exploiter, et ne se sentent pas menacés.</w:t>
      </w:r>
    </w:p>
    <w:p w14:paraId="5C5E3B98" w14:textId="4951B1C2" w:rsidR="00435DCB" w:rsidRPr="00AC7655" w:rsidRDefault="00BF0A66" w:rsidP="00F46D71">
      <w:pPr>
        <w:jc w:val="both"/>
        <w:rPr>
          <w:rFonts w:ascii="Courier New" w:hAnsi="Courier New" w:cs="Courier New"/>
          <w:lang w:val="fr-FR"/>
        </w:rPr>
      </w:pPr>
      <w:r>
        <w:rPr>
          <w:rFonts w:ascii="Courier New" w:hAnsi="Courier New" w:cs="Courier New"/>
          <w:noProof/>
          <w:sz w:val="20"/>
          <w:szCs w:val="20"/>
        </w:rPr>
        <mc:AlternateContent>
          <mc:Choice Requires="wps">
            <w:drawing>
              <wp:anchor distT="0" distB="0" distL="114300" distR="114300" simplePos="0" relativeHeight="251661312" behindDoc="0" locked="0" layoutInCell="1" allowOverlap="1" wp14:anchorId="7B2482ED" wp14:editId="646A0F55">
                <wp:simplePos x="0" y="0"/>
                <wp:positionH relativeFrom="column">
                  <wp:posOffset>-1454785</wp:posOffset>
                </wp:positionH>
                <wp:positionV relativeFrom="paragraph">
                  <wp:posOffset>173990</wp:posOffset>
                </wp:positionV>
                <wp:extent cx="8580264" cy="1850542"/>
                <wp:effectExtent l="2107565" t="0" r="2080895" b="0"/>
                <wp:wrapNone/>
                <wp:docPr id="2" name="Zone de texte 2"/>
                <wp:cNvGraphicFramePr/>
                <a:graphic xmlns:a="http://schemas.openxmlformats.org/drawingml/2006/main">
                  <a:graphicData uri="http://schemas.microsoft.com/office/word/2010/wordprocessingShape">
                    <wps:wsp>
                      <wps:cNvSpPr txBox="1"/>
                      <wps:spPr>
                        <a:xfrm rot="18171327">
                          <a:off x="0" y="0"/>
                          <a:ext cx="8580264" cy="1850542"/>
                        </a:xfrm>
                        <a:prstGeom prst="rect">
                          <a:avLst/>
                        </a:prstGeom>
                        <a:noFill/>
                        <a:ln w="6350">
                          <a:noFill/>
                        </a:ln>
                      </wps:spPr>
                      <wps:txbx>
                        <w:txbxContent>
                          <w:p w14:paraId="0E981B1A" w14:textId="77777777" w:rsidR="00AC7655" w:rsidRPr="001E0AE2" w:rsidRDefault="00AC7655" w:rsidP="00AC7655">
                            <w:pPr>
                              <w:rPr>
                                <w:rFonts w:ascii="Top Secret" w:hAnsi="Top Secret"/>
                                <w:color w:val="000000"/>
                                <w:sz w:val="240"/>
                                <w:szCs w:val="240"/>
                                <w14:textFill>
                                  <w14:solidFill>
                                    <w14:srgbClr w14:val="000000">
                                      <w14:alpha w14:val="54000"/>
                                    </w14:srgbClr>
                                  </w14:solidFill>
                                </w14:textFill>
                              </w:rPr>
                            </w:pPr>
                            <w:bookmarkStart w:id="0" w:name="_GoBack"/>
                            <w:r w:rsidRPr="001E0AE2">
                              <w:rPr>
                                <w:rFonts w:ascii="Top Secret" w:hAnsi="Top Secret"/>
                                <w:color w:val="000000"/>
                                <w:sz w:val="240"/>
                                <w:szCs w:val="240"/>
                                <w14:textFill>
                                  <w14:solidFill>
                                    <w14:srgbClr w14:val="000000">
                                      <w14:alpha w14:val="54000"/>
                                    </w14:srgbClr>
                                  </w14:solidFill>
                                </w14:textFill>
                              </w:rPr>
                              <w:t>SENSIBLE</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482ED" id="Zone de texte 2" o:spid="_x0000_s1027" type="#_x0000_t202" style="position:absolute;left:0;text-align:left;margin-left:-114.55pt;margin-top:13.7pt;width:675.6pt;height:145.7pt;rotation:-3745025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" filled="f" stroked="f" strokeweight=".5pt">
                <v:textbox>
                  <w:txbxContent>
                    <w:p w14:paraId="0E981B1A" w14:textId="77777777" w:rsidR="00AC7655" w:rsidRPr="001E0AE2" w:rsidRDefault="00AC7655" w:rsidP="00AC7655">
                      <w:pPr>
                        <w:rPr>
                          <w:rFonts w:ascii="Top Secret" w:hAnsi="Top Secret"/>
                          <w:color w:val="000000"/>
                          <w:sz w:val="240"/>
                          <w:szCs w:val="240"/>
                          <w14:textFill>
                            <w14:solidFill>
                              <w14:srgbClr w14:val="000000">
                                <w14:alpha w14:val="54000"/>
                              </w14:srgbClr>
                            </w14:solidFill>
                          </w14:textFill>
                        </w:rPr>
                      </w:pPr>
                      <w:bookmarkStart w:id="1" w:name="_GoBack"/>
                      <w:r w:rsidRPr="001E0AE2">
                        <w:rPr>
                          <w:rFonts w:ascii="Top Secret" w:hAnsi="Top Secret"/>
                          <w:color w:val="000000"/>
                          <w:sz w:val="240"/>
                          <w:szCs w:val="240"/>
                          <w14:textFill>
                            <w14:solidFill>
                              <w14:srgbClr w14:val="000000">
                                <w14:alpha w14:val="54000"/>
                              </w14:srgbClr>
                            </w14:solidFill>
                          </w14:textFill>
                        </w:rPr>
                        <w:t>SENSIBLE</w:t>
                      </w:r>
                      <w:bookmarkEnd w:id="1"/>
                    </w:p>
                  </w:txbxContent>
                </v:textbox>
              </v:shape>
            </w:pict>
          </mc:Fallback>
        </mc:AlternateContent>
      </w:r>
      <w:r w:rsidR="00435DCB" w:rsidRPr="00AC7655">
        <w:rPr>
          <w:rFonts w:ascii="Courier New" w:hAnsi="Courier New" w:cs="Courier New"/>
          <w:lang w:val="fr-FR"/>
        </w:rPr>
        <w:t xml:space="preserve">Si le Grand Projet a pour objectif d’éliminer les vampires de la surface de la terre, l’Ordre doit faire preuve de prudence. Aujourd’hui seuls les membres habilités connaissent l’existence </w:t>
      </w:r>
      <w:r>
        <w:rPr>
          <w:rFonts w:ascii="Courier New" w:hAnsi="Courier New" w:cs="Courier New"/>
          <w:lang w:val="fr-FR"/>
        </w:rPr>
        <w:t>du Kate</w:t>
      </w:r>
      <w:r w:rsidR="00AC7655" w:rsidRPr="00AC7655">
        <w:rPr>
          <w:rFonts w:ascii="Courier New" w:hAnsi="Courier New" w:cs="Courier New"/>
          <w:lang w:val="fr-FR"/>
        </w:rPr>
        <w:t>, et apprennent son maniement. Ce</w:t>
      </w:r>
      <w:r>
        <w:rPr>
          <w:rFonts w:ascii="Courier New" w:hAnsi="Courier New" w:cs="Courier New"/>
          <w:lang w:val="fr-FR"/>
        </w:rPr>
        <w:t>s</w:t>
      </w:r>
      <w:r w:rsidR="00AC7655" w:rsidRPr="00AC7655">
        <w:rPr>
          <w:rFonts w:ascii="Courier New" w:hAnsi="Courier New" w:cs="Courier New"/>
          <w:lang w:val="fr-FR"/>
        </w:rPr>
        <w:t xml:space="preserve"> pieu</w:t>
      </w:r>
      <w:r>
        <w:rPr>
          <w:rFonts w:ascii="Courier New" w:hAnsi="Courier New" w:cs="Courier New"/>
          <w:lang w:val="fr-FR"/>
        </w:rPr>
        <w:t>x</w:t>
      </w:r>
      <w:r w:rsidR="00AC7655" w:rsidRPr="00AC7655">
        <w:rPr>
          <w:rFonts w:ascii="Courier New" w:hAnsi="Courier New" w:cs="Courier New"/>
          <w:lang w:val="fr-FR"/>
        </w:rPr>
        <w:t xml:space="preserve"> en bois possède</w:t>
      </w:r>
      <w:r>
        <w:rPr>
          <w:rFonts w:ascii="Courier New" w:hAnsi="Courier New" w:cs="Courier New"/>
          <w:lang w:val="fr-FR"/>
        </w:rPr>
        <w:t>nt</w:t>
      </w:r>
      <w:r w:rsidR="00AC7655" w:rsidRPr="00AC7655">
        <w:rPr>
          <w:rFonts w:ascii="Courier New" w:hAnsi="Courier New" w:cs="Courier New"/>
          <w:lang w:val="fr-FR"/>
        </w:rPr>
        <w:t xml:space="preserve"> la propriété de vider le vampire de son essence magique, le transformant en humain. Redevenu mortel, l’ancien vampire meurt, soit parce que son corps est trop vieux, soir parce que la blessure du pieu l’achève, (cette blessure doit impérativement être mortelle, l’existence de cette nouvelle arme ne saurait être divulguée par de jeunes vampires redevenus miraculeusement humains !).</w:t>
      </w:r>
    </w:p>
    <w:p w14:paraId="0B849DBE" w14:textId="68163D0C" w:rsidR="00AC7655" w:rsidRPr="00AC7655" w:rsidRDefault="00BF0A66" w:rsidP="00F46D71">
      <w:pPr>
        <w:jc w:val="both"/>
        <w:rPr>
          <w:rFonts w:ascii="Courier New" w:hAnsi="Courier New" w:cs="Courier New"/>
          <w:lang w:val="fr-FR"/>
        </w:rPr>
      </w:pPr>
      <w:r>
        <w:rPr>
          <w:rFonts w:ascii="Courier New" w:hAnsi="Courier New" w:cs="Courier New"/>
          <w:lang w:val="fr-FR"/>
        </w:rPr>
        <w:t xml:space="preserve">Le Kate </w:t>
      </w:r>
      <w:r w:rsidR="00AC7655" w:rsidRPr="00AC7655">
        <w:rPr>
          <w:rFonts w:ascii="Courier New" w:hAnsi="Courier New" w:cs="Courier New"/>
          <w:lang w:val="fr-FR"/>
        </w:rPr>
        <w:t xml:space="preserve">reste une arme de terrain, de corps à corps, il nous faut maintenant, en s’inspirant des nouvelles technologies militaires, essayer d’appliquer ce procédé à un outil plus globale, plus efficient. Ce chantier ne fait que commencer. </w:t>
      </w:r>
    </w:p>
    <w:p w14:paraId="3D341B7B" w14:textId="62D03BBE" w:rsidR="00AC7655" w:rsidRPr="00AC7655" w:rsidRDefault="00AC7655" w:rsidP="00F46D71">
      <w:pPr>
        <w:jc w:val="both"/>
        <w:rPr>
          <w:rFonts w:ascii="Courier New" w:hAnsi="Courier New" w:cs="Courier New"/>
          <w:lang w:val="fr-FR"/>
        </w:rPr>
      </w:pPr>
    </w:p>
    <w:p w14:paraId="3F74FB6E" w14:textId="643697BC" w:rsidR="00AC7655" w:rsidRPr="00AC7655" w:rsidRDefault="00AC7655" w:rsidP="00F46D71">
      <w:pPr>
        <w:jc w:val="both"/>
        <w:rPr>
          <w:rFonts w:ascii="Courier New" w:hAnsi="Courier New" w:cs="Courier New"/>
          <w:lang w:val="fr-FR"/>
        </w:rPr>
      </w:pPr>
      <w:r w:rsidRPr="00AC7655">
        <w:rPr>
          <w:rFonts w:ascii="Courier New" w:hAnsi="Courier New" w:cs="Courier New"/>
          <w:lang w:val="fr-FR"/>
        </w:rPr>
        <w:t xml:space="preserve">Ce document résume l’intégralité des connaissances et études autour du Grand Projet et de Kate. </w:t>
      </w:r>
    </w:p>
    <w:p w14:paraId="4556BDBB" w14:textId="0E306DE2" w:rsidR="00AC7655" w:rsidRPr="00AC7655" w:rsidRDefault="00AC7655" w:rsidP="00F46D71">
      <w:pPr>
        <w:jc w:val="both"/>
        <w:rPr>
          <w:rFonts w:ascii="Courier New" w:hAnsi="Courier New" w:cs="Courier New"/>
          <w:lang w:val="fr-FR"/>
        </w:rPr>
      </w:pPr>
    </w:p>
    <w:p w14:paraId="1FDA4D95" w14:textId="0F5BA18F" w:rsidR="00F46D71" w:rsidRPr="00AC7655" w:rsidRDefault="00F46D71" w:rsidP="00F46D71">
      <w:pPr>
        <w:jc w:val="center"/>
        <w:rPr>
          <w:rFonts w:ascii="Courier New" w:hAnsi="Courier New" w:cs="Courier New"/>
          <w:lang w:val="fr-FR"/>
        </w:rPr>
      </w:pPr>
    </w:p>
    <w:sectPr w:rsidR="00F46D71" w:rsidRPr="00AC76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op Secret">
    <w:panose1 w:val="02000500000000000000"/>
    <w:charset w:val="00"/>
    <w:family w:val="auto"/>
    <w:pitch w:val="variable"/>
    <w:sig w:usb0="A00000AF" w:usb1="0000004A" w:usb2="00000000" w:usb3="00000000" w:csb0="0000011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D71"/>
    <w:rsid w:val="003F40EE"/>
    <w:rsid w:val="00435DCB"/>
    <w:rsid w:val="00631E4D"/>
    <w:rsid w:val="00A447CB"/>
    <w:rsid w:val="00AC7655"/>
    <w:rsid w:val="00BF0A66"/>
    <w:rsid w:val="00CF50B5"/>
    <w:rsid w:val="00DD4682"/>
    <w:rsid w:val="00F13700"/>
    <w:rsid w:val="00F46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FB1C8"/>
  <w15:chartTrackingRefBased/>
  <w15:docId w15:val="{A2436526-138F-457A-998A-A057062FF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750</Words>
  <Characters>4278</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hadrien.reiner@gmail.com</dc:creator>
  <cp:keywords/>
  <dc:description/>
  <cp:lastModifiedBy>hadrien.reiner@gmail.com</cp:lastModifiedBy>
  <cp:revision>3</cp:revision>
  <dcterms:created xsi:type="dcterms:W3CDTF">2018-05-27T19:25:00Z</dcterms:created>
  <dcterms:modified xsi:type="dcterms:W3CDTF">2019-01-23T13:08:00Z</dcterms:modified>
</cp:coreProperties>
</file>