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6731" w14:textId="77777777" w:rsidR="00B05D2A" w:rsidRDefault="00B05D2A" w:rsidP="00B05D2A">
      <w:pPr>
        <w:jc w:val="center"/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E04346"/>
          <w:lang w:eastAsia="fr-FR"/>
        </w:rPr>
        <w:drawing>
          <wp:inline distT="0" distB="0" distL="0" distR="0" wp14:anchorId="1425673E" wp14:editId="1425673F">
            <wp:extent cx="2971800" cy="2225981"/>
            <wp:effectExtent l="0" t="0" r="0" b="3175"/>
            <wp:docPr id="1" name="Image 1" descr="Résultat de recherche d'images pour &quot;kgb&quot;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kgb&quot;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56732" w14:textId="77777777" w:rsidR="00B05D2A" w:rsidRPr="00B05D2A" w:rsidRDefault="00FA54F6" w:rsidP="00B05D2A">
      <w:pPr>
        <w:rPr>
          <w:rFonts w:ascii="Comic Sans MS" w:hAnsi="Comic Sans MS"/>
        </w:rPr>
      </w:pPr>
      <w:r>
        <w:rPr>
          <w:rFonts w:ascii="Comic Sans MS" w:hAnsi="Comic Sans MS"/>
        </w:rPr>
        <w:t>MEURTRE DU COUPLE ZAMFIRESCU</w:t>
      </w:r>
    </w:p>
    <w:p w14:paraId="14256733" w14:textId="77777777" w:rsidR="00B05D2A" w:rsidRPr="00B05D2A" w:rsidRDefault="00FA54F6" w:rsidP="00B05D2A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fr-FR"/>
        </w:rPr>
        <w:t>L’affaire du</w:t>
      </w:r>
      <w:proofErr w:type="gram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fr-FR"/>
        </w:rPr>
        <w:t xml:space="preserve"> «parapluie</w:t>
      </w:r>
      <w:proofErr w:type="gram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fr-FR"/>
        </w:rPr>
        <w:t xml:space="preserve"> bulgare</w:t>
      </w:r>
      <w:r w:rsidR="00B05D2A" w:rsidRPr="00B05D2A">
        <w:rPr>
          <w:rFonts w:ascii="Arial" w:eastAsia="Times New Roman" w:hAnsi="Arial" w:cs="Arial"/>
          <w:b/>
          <w:bCs/>
          <w:color w:val="333333"/>
          <w:sz w:val="24"/>
          <w:szCs w:val="24"/>
          <w:lang w:eastAsia="fr-FR"/>
        </w:rPr>
        <w:t>» reste ouverte</w:t>
      </w:r>
    </w:p>
    <w:p w14:paraId="14256735" w14:textId="77777777" w:rsidR="00B05D2A" w:rsidRPr="00B05D2A" w:rsidRDefault="00B05D2A" w:rsidP="00B05D2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fr-FR"/>
        </w:rPr>
      </w:pPr>
      <w:r w:rsidRPr="00B05D2A">
        <w:rPr>
          <w:rFonts w:ascii="Arial" w:eastAsia="Times New Roman" w:hAnsi="Arial" w:cs="Arial"/>
          <w:color w:val="333333"/>
          <w:sz w:val="16"/>
          <w:szCs w:val="16"/>
          <w:lang w:eastAsia="fr-FR"/>
        </w:rPr>
        <w:t xml:space="preserve">Article publié le 10/09/2008 </w:t>
      </w:r>
      <w:r w:rsidRPr="00B05D2A">
        <w:rPr>
          <w:rFonts w:ascii="Arial" w:eastAsia="Times New Roman" w:hAnsi="Arial" w:cs="Arial"/>
          <w:b/>
          <w:bCs/>
          <w:color w:val="333333"/>
          <w:sz w:val="16"/>
          <w:szCs w:val="16"/>
          <w:lang w:eastAsia="fr-FR"/>
        </w:rPr>
        <w:t xml:space="preserve">Dernière mise à jour le 10/09/2008 à </w:t>
      </w:r>
      <w:proofErr w:type="gramStart"/>
      <w:r w:rsidRPr="00B05D2A">
        <w:rPr>
          <w:rFonts w:ascii="Arial" w:eastAsia="Times New Roman" w:hAnsi="Arial" w:cs="Arial"/>
          <w:b/>
          <w:bCs/>
          <w:color w:val="333333"/>
          <w:sz w:val="16"/>
          <w:szCs w:val="16"/>
          <w:lang w:eastAsia="fr-FR"/>
        </w:rPr>
        <w:t>16:</w:t>
      </w:r>
      <w:proofErr w:type="gramEnd"/>
      <w:r w:rsidRPr="00B05D2A">
        <w:rPr>
          <w:rFonts w:ascii="Arial" w:eastAsia="Times New Roman" w:hAnsi="Arial" w:cs="Arial"/>
          <w:b/>
          <w:bCs/>
          <w:color w:val="333333"/>
          <w:sz w:val="16"/>
          <w:szCs w:val="16"/>
          <w:lang w:eastAsia="fr-FR"/>
        </w:rPr>
        <w:t>33 TU</w:t>
      </w:r>
    </w:p>
    <w:p w14:paraId="14256736" w14:textId="77777777" w:rsidR="00B05D2A" w:rsidRPr="00B05D2A" w:rsidRDefault="00B05D2A" w:rsidP="00FA54F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r w:rsidRPr="00B05D2A">
        <w:rPr>
          <w:rFonts w:ascii="Arial" w:eastAsia="Times New Roman" w:hAnsi="Arial" w:cs="Arial"/>
          <w:b/>
          <w:bCs/>
          <w:color w:val="333333"/>
          <w:sz w:val="19"/>
          <w:szCs w:val="19"/>
          <w:lang w:eastAsia="fr-FR"/>
        </w:rPr>
        <w:t xml:space="preserve">Trente ans après, l’assassinat le plus tristement célèbre de la guerre froide n’a toujours pas été résolu. La justice </w:t>
      </w:r>
      <w:r w:rsidR="00FA54F6">
        <w:rPr>
          <w:rFonts w:ascii="Arial" w:eastAsia="Times New Roman" w:hAnsi="Arial" w:cs="Arial"/>
          <w:b/>
          <w:bCs/>
          <w:color w:val="333333"/>
          <w:sz w:val="19"/>
          <w:szCs w:val="19"/>
          <w:lang w:eastAsia="fr-FR"/>
        </w:rPr>
        <w:t>roumaine</w:t>
      </w:r>
      <w:r w:rsidRPr="00B05D2A">
        <w:rPr>
          <w:rFonts w:ascii="Arial" w:eastAsia="Times New Roman" w:hAnsi="Arial" w:cs="Arial"/>
          <w:b/>
          <w:bCs/>
          <w:color w:val="333333"/>
          <w:sz w:val="19"/>
          <w:szCs w:val="19"/>
          <w:lang w:eastAsia="fr-FR"/>
        </w:rPr>
        <w:t xml:space="preserve"> a décidé de poursuivre l’enquête sur </w:t>
      </w:r>
      <w:r w:rsidR="00FA54F6">
        <w:rPr>
          <w:rFonts w:ascii="Arial" w:eastAsia="Times New Roman" w:hAnsi="Arial" w:cs="Arial"/>
          <w:b/>
          <w:bCs/>
          <w:color w:val="333333"/>
          <w:sz w:val="19"/>
          <w:szCs w:val="19"/>
          <w:lang w:eastAsia="fr-FR"/>
        </w:rPr>
        <w:t>Monsieur et madame ZAMFIRESCU</w:t>
      </w:r>
    </w:p>
    <w:p w14:paraId="14256737" w14:textId="77777777" w:rsidR="00B05D2A" w:rsidRPr="00B05D2A" w:rsidRDefault="007F16D3" w:rsidP="00B05D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eastAsia="fr-FR"/>
        </w:rPr>
      </w:pPr>
      <w:hyperlink r:id="rId6" w:history="1">
        <w:r w:rsidR="00B05D2A" w:rsidRPr="00B05D2A">
          <w:rPr>
            <w:rFonts w:ascii="Arial" w:eastAsia="Times New Roman" w:hAnsi="Arial" w:cs="Arial"/>
            <w:color w:val="666666"/>
            <w:sz w:val="16"/>
            <w:szCs w:val="16"/>
            <w:lang w:eastAsia="fr-FR"/>
          </w:rPr>
          <w:t>Envoyer l'article</w:t>
        </w:r>
      </w:hyperlink>
    </w:p>
    <w:p w14:paraId="14256738" w14:textId="77777777" w:rsidR="00B05D2A" w:rsidRPr="00B05D2A" w:rsidRDefault="007F16D3" w:rsidP="00B05D2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19"/>
          <w:szCs w:val="19"/>
          <w:lang w:eastAsia="fr-FR"/>
        </w:rPr>
      </w:pPr>
      <w:hyperlink r:id="rId7" w:history="1">
        <w:r w:rsidR="00B05D2A" w:rsidRPr="00B05D2A">
          <w:rPr>
            <w:rFonts w:ascii="Arial" w:eastAsia="Times New Roman" w:hAnsi="Arial" w:cs="Arial"/>
            <w:color w:val="666666"/>
            <w:sz w:val="16"/>
            <w:szCs w:val="16"/>
            <w:lang w:eastAsia="fr-FR"/>
          </w:rPr>
          <w:t>Réagir à l'article</w:t>
        </w:r>
      </w:hyperlink>
    </w:p>
    <w:p w14:paraId="14256739" w14:textId="3BD77B1F" w:rsidR="00B05D2A" w:rsidRPr="00B05D2A" w:rsidRDefault="007F16D3" w:rsidP="00B05D2A">
      <w:pPr>
        <w:shd w:val="clear" w:color="auto" w:fill="EBEBEB"/>
        <w:spacing w:after="0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r w:rsidRPr="007F16D3">
        <w:rPr>
          <w:rFonts w:ascii="Arial" w:eastAsia="Times New Roman" w:hAnsi="Arial" w:cs="Arial"/>
          <w:sz w:val="19"/>
          <w:szCs w:val="19"/>
          <w:lang w:eastAsia="fr-FR"/>
        </w:rPr>
        <w:drawing>
          <wp:anchor distT="0" distB="0" distL="114300" distR="114300" simplePos="0" relativeHeight="251659776" behindDoc="0" locked="0" layoutInCell="1" allowOverlap="1" wp14:anchorId="6B34B5C0" wp14:editId="2BC05725">
            <wp:simplePos x="0" y="0"/>
            <wp:positionH relativeFrom="column">
              <wp:posOffset>2424430</wp:posOffset>
            </wp:positionH>
            <wp:positionV relativeFrom="paragraph">
              <wp:posOffset>182880</wp:posOffset>
            </wp:positionV>
            <wp:extent cx="2590800" cy="1382064"/>
            <wp:effectExtent l="0" t="0" r="0" b="8890"/>
            <wp:wrapNone/>
            <wp:docPr id="336103628" name="Image 1" descr="A weathered, grungy rubber stamp ink imprint in red. Easily plac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weathered, grungy rubber stamp ink imprint in red. Easily place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8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D2A" w:rsidRPr="00B05D2A">
        <w:rPr>
          <w:rFonts w:ascii="Arial" w:eastAsia="Times New Roman" w:hAnsi="Arial" w:cs="Arial"/>
          <w:noProof/>
          <w:sz w:val="19"/>
          <w:szCs w:val="19"/>
          <w:lang w:eastAsia="fr-FR"/>
        </w:rPr>
        <w:drawing>
          <wp:inline distT="0" distB="0" distL="0" distR="0" wp14:anchorId="14256740" wp14:editId="4A1A66F0">
            <wp:extent cx="1905000" cy="2143125"/>
            <wp:effectExtent l="0" t="0" r="0" b="9525"/>
            <wp:docPr id="2" name="Image 2" descr="L'opposant bulgare Georgi Markov, tué le 11 septembre 1978 à Londres.(Photo : AF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opposant bulgare Georgi Markov, tué le 11 septembre 1978 à Londres.(Photo : AFP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16D3">
        <w:t xml:space="preserve"> </w:t>
      </w:r>
    </w:p>
    <w:p w14:paraId="1425673A" w14:textId="7856FA91" w:rsidR="00B05D2A" w:rsidRPr="00B05D2A" w:rsidRDefault="00FA54F6" w:rsidP="00B05D2A">
      <w:pPr>
        <w:shd w:val="clear" w:color="auto" w:fill="EBEBEB"/>
        <w:spacing w:after="30" w:line="240" w:lineRule="auto"/>
        <w:rPr>
          <w:rFonts w:ascii="Arial" w:eastAsia="Times New Roman" w:hAnsi="Arial" w:cs="Arial"/>
          <w:color w:val="4C4C4C"/>
          <w:sz w:val="16"/>
          <w:szCs w:val="16"/>
          <w:lang w:eastAsia="fr-FR"/>
        </w:rPr>
      </w:pPr>
      <w:r>
        <w:rPr>
          <w:rFonts w:ascii="Arial" w:eastAsia="Times New Roman" w:hAnsi="Arial" w:cs="Arial"/>
          <w:color w:val="4C4C4C"/>
          <w:sz w:val="16"/>
          <w:szCs w:val="16"/>
          <w:lang w:eastAsia="fr-FR"/>
        </w:rPr>
        <w:t>ZAMFIRESCU</w:t>
      </w:r>
      <w:r w:rsidR="00B05D2A" w:rsidRPr="00B05D2A">
        <w:rPr>
          <w:rFonts w:ascii="Arial" w:eastAsia="Times New Roman" w:hAnsi="Arial" w:cs="Arial"/>
          <w:color w:val="4C4C4C"/>
          <w:sz w:val="16"/>
          <w:szCs w:val="16"/>
          <w:lang w:eastAsia="fr-FR"/>
        </w:rPr>
        <w:t>, tué le 11 septembre 1978 à Londres</w:t>
      </w:r>
      <w:r w:rsidR="00A85B12">
        <w:rPr>
          <w:rFonts w:ascii="Arial" w:eastAsia="Times New Roman" w:hAnsi="Arial" w:cs="Arial"/>
          <w:color w:val="4C4C4C"/>
          <w:sz w:val="16"/>
          <w:szCs w:val="16"/>
          <w:lang w:eastAsia="fr-FR"/>
        </w:rPr>
        <w:t xml:space="preserve"> était un haut fonctionnaire Roum</w:t>
      </w:r>
      <w:r w:rsidR="005B7EEE">
        <w:rPr>
          <w:rFonts w:ascii="Arial" w:eastAsia="Times New Roman" w:hAnsi="Arial" w:cs="Arial"/>
          <w:color w:val="4C4C4C"/>
          <w:sz w:val="16"/>
          <w:szCs w:val="16"/>
          <w:lang w:eastAsia="fr-FR"/>
        </w:rPr>
        <w:t>ain</w:t>
      </w:r>
      <w:r w:rsidR="00B05D2A" w:rsidRPr="00B05D2A">
        <w:rPr>
          <w:rFonts w:ascii="Arial" w:eastAsia="Times New Roman" w:hAnsi="Arial" w:cs="Arial"/>
          <w:color w:val="4C4C4C"/>
          <w:sz w:val="16"/>
          <w:szCs w:val="16"/>
          <w:lang w:eastAsia="fr-FR"/>
        </w:rPr>
        <w:br/>
        <w:t>(Photo : AFP)</w:t>
      </w:r>
    </w:p>
    <w:p w14:paraId="1425673B" w14:textId="21828B58" w:rsidR="00B05D2A" w:rsidRDefault="00B05D2A" w:rsidP="00B05D2A">
      <w:pPr>
        <w:shd w:val="clear" w:color="auto" w:fill="FFFFFF"/>
        <w:spacing w:after="285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r w:rsidRPr="00B05D2A">
        <w:rPr>
          <w:rFonts w:ascii="Arial" w:eastAsia="Times New Roman" w:hAnsi="Arial" w:cs="Arial"/>
          <w:sz w:val="19"/>
          <w:szCs w:val="19"/>
          <w:lang w:eastAsia="fr-FR"/>
        </w:rPr>
        <w:t>Le 7 septembre 1978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 xml:space="preserve"> Le couple ZAMFIRESCU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traverse le pont Waterloo et attend au milieu de la foule devant un arrêt de bus. Il s’apprête à se rendre dans les locaux de la BBC, où il anime l’émission « </w:t>
      </w:r>
      <w:r w:rsidRPr="00B05D2A">
        <w:rPr>
          <w:rFonts w:ascii="Arial" w:eastAsia="Times New Roman" w:hAnsi="Arial" w:cs="Arial"/>
          <w:i/>
          <w:iCs/>
          <w:sz w:val="19"/>
          <w:szCs w:val="19"/>
          <w:lang w:eastAsia="fr-FR"/>
        </w:rPr>
        <w:t xml:space="preserve">Free Europe 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>», diffusée dans les pays du bloc soviétique</w:t>
      </w:r>
      <w:r w:rsidR="00642F70">
        <w:rPr>
          <w:rFonts w:ascii="Arial" w:eastAsia="Times New Roman" w:hAnsi="Arial" w:cs="Arial"/>
          <w:sz w:val="19"/>
          <w:szCs w:val="19"/>
          <w:lang w:eastAsia="fr-FR"/>
        </w:rPr>
        <w:t xml:space="preserve"> où il recevait </w:t>
      </w:r>
      <w:r w:rsidR="00D16E56">
        <w:rPr>
          <w:rFonts w:ascii="Arial" w:eastAsia="Times New Roman" w:hAnsi="Arial" w:cs="Arial"/>
          <w:sz w:val="19"/>
          <w:szCs w:val="19"/>
          <w:lang w:eastAsia="fr-FR"/>
        </w:rPr>
        <w:t xml:space="preserve">ce </w:t>
      </w:r>
      <w:proofErr w:type="spellStart"/>
      <w:r w:rsidR="00D16E56">
        <w:rPr>
          <w:rFonts w:ascii="Arial" w:eastAsia="Times New Roman" w:hAnsi="Arial" w:cs="Arial"/>
          <w:sz w:val="19"/>
          <w:szCs w:val="19"/>
          <w:lang w:eastAsia="fr-FR"/>
        </w:rPr>
        <w:t>jour là</w:t>
      </w:r>
      <w:proofErr w:type="spellEnd"/>
      <w:r w:rsidR="00D16E56">
        <w:rPr>
          <w:rFonts w:ascii="Arial" w:eastAsia="Times New Roman" w:hAnsi="Arial" w:cs="Arial"/>
          <w:sz w:val="19"/>
          <w:szCs w:val="19"/>
          <w:lang w:eastAsia="fr-FR"/>
        </w:rPr>
        <w:t xml:space="preserve"> </w:t>
      </w:r>
      <w:r w:rsidR="00642F70">
        <w:rPr>
          <w:rFonts w:ascii="Arial" w:eastAsia="Times New Roman" w:hAnsi="Arial" w:cs="Arial"/>
          <w:sz w:val="19"/>
          <w:szCs w:val="19"/>
          <w:lang w:eastAsia="fr-FR"/>
        </w:rPr>
        <w:t>une célèbre actrice française</w:t>
      </w:r>
      <w:r w:rsidR="00D16E56">
        <w:rPr>
          <w:rFonts w:ascii="Arial" w:eastAsia="Times New Roman" w:hAnsi="Arial" w:cs="Arial"/>
          <w:sz w:val="19"/>
          <w:szCs w:val="19"/>
          <w:lang w:eastAsia="fr-FR"/>
        </w:rPr>
        <w:t xml:space="preserve"> Sandra </w:t>
      </w:r>
      <w:proofErr w:type="spellStart"/>
      <w:r w:rsidR="00D16E56">
        <w:rPr>
          <w:rFonts w:ascii="Arial" w:eastAsia="Times New Roman" w:hAnsi="Arial" w:cs="Arial"/>
          <w:sz w:val="19"/>
          <w:szCs w:val="19"/>
          <w:lang w:eastAsia="fr-FR"/>
        </w:rPr>
        <w:t>Donnel</w:t>
      </w:r>
      <w:proofErr w:type="spellEnd"/>
      <w:r w:rsidR="00D16E56">
        <w:rPr>
          <w:rFonts w:ascii="Arial" w:eastAsia="Times New Roman" w:hAnsi="Arial" w:cs="Arial"/>
          <w:sz w:val="19"/>
          <w:szCs w:val="19"/>
          <w:lang w:eastAsia="fr-FR"/>
        </w:rPr>
        <w:t xml:space="preserve">. 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>Un homme le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>s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bouscule, s’excuse, et ramasse son parapluie. Quelques heures plus tard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 xml:space="preserve"> ils sont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pris de fortes fièvres </w:t>
      </w:r>
      <w:proofErr w:type="gramStart"/>
      <w:r w:rsidRPr="00B05D2A">
        <w:rPr>
          <w:rFonts w:ascii="Arial" w:eastAsia="Times New Roman" w:hAnsi="Arial" w:cs="Arial"/>
          <w:sz w:val="19"/>
          <w:szCs w:val="19"/>
          <w:lang w:eastAsia="fr-FR"/>
        </w:rPr>
        <w:t>emmené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 xml:space="preserve">s 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à</w:t>
      </w:r>
      <w:proofErr w:type="gramEnd"/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l’hôpital, où il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>s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meur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>en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t quatre jours plus tard. </w:t>
      </w:r>
    </w:p>
    <w:p w14:paraId="1425673C" w14:textId="77777777" w:rsidR="00FA54F6" w:rsidRPr="00B05D2A" w:rsidRDefault="00FA54F6" w:rsidP="00B05D2A">
      <w:pPr>
        <w:shd w:val="clear" w:color="auto" w:fill="FFFFFF"/>
        <w:spacing w:after="285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r>
        <w:rPr>
          <w:rFonts w:ascii="Arial" w:eastAsia="Times New Roman" w:hAnsi="Arial" w:cs="Arial"/>
          <w:sz w:val="19"/>
          <w:szCs w:val="19"/>
          <w:lang w:eastAsia="fr-FR"/>
        </w:rPr>
        <w:t>Leur fils Vladimir est devenu depuis ambassadeur et ignore la raison de la disparition de ses parents.</w:t>
      </w:r>
    </w:p>
    <w:p w14:paraId="1425673D" w14:textId="77777777" w:rsidR="00B05D2A" w:rsidRDefault="00B05D2A" w:rsidP="00B05D2A">
      <w:pPr>
        <w:shd w:val="clear" w:color="auto" w:fill="FFFFFF"/>
        <w:spacing w:after="285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Les médecins retrouvent dans sa jambe une capsule de 0.2 milligrammes de ricine, un poison mortel pour lequel il n’existe aucun </w:t>
      </w:r>
      <w:proofErr w:type="spellStart"/>
      <w:proofErr w:type="gramStart"/>
      <w:r w:rsidRPr="00B05D2A">
        <w:rPr>
          <w:rFonts w:ascii="Arial" w:eastAsia="Times New Roman" w:hAnsi="Arial" w:cs="Arial"/>
          <w:sz w:val="19"/>
          <w:szCs w:val="19"/>
          <w:lang w:eastAsia="fr-FR"/>
        </w:rPr>
        <w:t>antidote.Comment</w:t>
      </w:r>
      <w:proofErr w:type="spellEnd"/>
      <w:proofErr w:type="gramEnd"/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cette capsule a-t-elle été injectée sous la peau 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>du diplomate et sa femme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 dissident</w:t>
      </w:r>
      <w:r w:rsidR="00FA54F6">
        <w:rPr>
          <w:rFonts w:ascii="Arial" w:eastAsia="Times New Roman" w:hAnsi="Arial" w:cs="Arial"/>
          <w:sz w:val="19"/>
          <w:szCs w:val="19"/>
          <w:lang w:eastAsia="fr-FR"/>
        </w:rPr>
        <w:t>s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> ? Les théories divergent encore aujourd’hui. Cet homme qui l’a bousculé et l’a piqué avec l’extrémité de son parapluie. La douleur qui a persisté dans son mollet tout l’après-midi. C’est le début de ce que l’on a appelé « </w:t>
      </w:r>
      <w:r w:rsidR="00FA54F6">
        <w:rPr>
          <w:rFonts w:ascii="Arial" w:eastAsia="Times New Roman" w:hAnsi="Arial" w:cs="Arial"/>
          <w:i/>
          <w:iCs/>
          <w:sz w:val="19"/>
          <w:szCs w:val="19"/>
          <w:lang w:eastAsia="fr-FR"/>
        </w:rPr>
        <w:t xml:space="preserve">l’affaire du parapluie </w:t>
      </w:r>
      <w:proofErr w:type="gramStart"/>
      <w:r w:rsidR="00FA54F6">
        <w:rPr>
          <w:rFonts w:ascii="Arial" w:eastAsia="Times New Roman" w:hAnsi="Arial" w:cs="Arial"/>
          <w:i/>
          <w:iCs/>
          <w:sz w:val="19"/>
          <w:szCs w:val="19"/>
          <w:lang w:eastAsia="fr-FR"/>
        </w:rPr>
        <w:t>bulgare</w:t>
      </w:r>
      <w:r w:rsidRPr="00B05D2A">
        <w:rPr>
          <w:rFonts w:ascii="Arial" w:eastAsia="Times New Roman" w:hAnsi="Arial" w:cs="Arial"/>
          <w:sz w:val="19"/>
          <w:szCs w:val="19"/>
          <w:lang w:eastAsia="fr-FR"/>
        </w:rPr>
        <w:t>»</w:t>
      </w:r>
      <w:proofErr w:type="gramEnd"/>
      <w:r w:rsidRPr="00B05D2A">
        <w:rPr>
          <w:rFonts w:ascii="Arial" w:eastAsia="Times New Roman" w:hAnsi="Arial" w:cs="Arial"/>
          <w:sz w:val="19"/>
          <w:szCs w:val="19"/>
          <w:lang w:eastAsia="fr-FR"/>
        </w:rPr>
        <w:t xml:space="preserve">. </w:t>
      </w:r>
    </w:p>
    <w:p w14:paraId="3FB1F9B5" w14:textId="2EAC531E" w:rsidR="008643D7" w:rsidRPr="00B05D2A" w:rsidRDefault="008643D7" w:rsidP="00B05D2A">
      <w:pPr>
        <w:shd w:val="clear" w:color="auto" w:fill="FFFFFF"/>
        <w:spacing w:after="285" w:line="240" w:lineRule="auto"/>
        <w:rPr>
          <w:rFonts w:ascii="Arial" w:eastAsia="Times New Roman" w:hAnsi="Arial" w:cs="Arial"/>
          <w:sz w:val="19"/>
          <w:szCs w:val="19"/>
          <w:lang w:eastAsia="fr-FR"/>
        </w:rPr>
      </w:pPr>
      <w:proofErr w:type="gramStart"/>
      <w:r>
        <w:rPr>
          <w:rFonts w:ascii="Arial" w:eastAsia="Times New Roman" w:hAnsi="Arial" w:cs="Arial"/>
          <w:sz w:val="19"/>
          <w:szCs w:val="19"/>
          <w:lang w:eastAsia="fr-FR"/>
        </w:rPr>
        <w:t>Hors</w:t>
      </w:r>
      <w:proofErr w:type="gramEnd"/>
      <w:r>
        <w:rPr>
          <w:rFonts w:ascii="Arial" w:eastAsia="Times New Roman" w:hAnsi="Arial" w:cs="Arial"/>
          <w:sz w:val="19"/>
          <w:szCs w:val="19"/>
          <w:lang w:eastAsia="fr-FR"/>
        </w:rPr>
        <w:t xml:space="preserve"> </w:t>
      </w:r>
      <w:r w:rsidR="00A55C2B">
        <w:rPr>
          <w:rFonts w:ascii="Arial" w:eastAsia="Times New Roman" w:hAnsi="Arial" w:cs="Arial"/>
          <w:sz w:val="19"/>
          <w:szCs w:val="19"/>
          <w:lang w:eastAsia="fr-FR"/>
        </w:rPr>
        <w:t xml:space="preserve">la célèbre actrice française </w:t>
      </w:r>
      <w:r w:rsidR="003172BF">
        <w:rPr>
          <w:rFonts w:ascii="Arial" w:eastAsia="Times New Roman" w:hAnsi="Arial" w:cs="Arial"/>
          <w:sz w:val="19"/>
          <w:szCs w:val="19"/>
          <w:lang w:eastAsia="fr-FR"/>
        </w:rPr>
        <w:t>semble travailler pour les services secrets français.</w:t>
      </w:r>
    </w:p>
    <w:sectPr w:rsidR="008643D7" w:rsidRPr="00B05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D2A"/>
    <w:rsid w:val="003172BF"/>
    <w:rsid w:val="00445546"/>
    <w:rsid w:val="005B7EEE"/>
    <w:rsid w:val="00642F70"/>
    <w:rsid w:val="007F16D3"/>
    <w:rsid w:val="008643D7"/>
    <w:rsid w:val="00A55C2B"/>
    <w:rsid w:val="00A85B12"/>
    <w:rsid w:val="00B05D2A"/>
    <w:rsid w:val="00D16E56"/>
    <w:rsid w:val="00FA44D8"/>
    <w:rsid w:val="00FA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6731"/>
  <w15:docId w15:val="{42D2C194-B3B9-473C-AC0E-D40372D4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133253">
      <w:bodyDiv w:val="1"/>
      <w:marLeft w:val="0"/>
      <w:marRight w:val="15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1621">
                  <w:marLeft w:val="0"/>
                  <w:marRight w:val="4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32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9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5289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CCCCCC"/>
                            <w:left w:val="single" w:sz="2" w:space="0" w:color="CCCCCC"/>
                            <w:bottom w:val="single" w:sz="6" w:space="0" w:color="CCCCCC"/>
                            <w:right w:val="single" w:sz="2" w:space="0" w:color="CCCCCC"/>
                          </w:divBdr>
                        </w:div>
                        <w:div w:id="48216430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92">
                              <w:marLeft w:val="0"/>
                              <w:marRight w:val="75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javascript:francaisRfifrReagir(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francaisRfifrEnvoyer('actufr');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google.fr/imgres?imgurl=https://i.ytimg.com/vi/oc3i8xQrl-U/hqdefault.jpg&amp;imgrefurl=https://www.youtube.com/watch?v=oc3i8xQrl-U&amp;h=360&amp;w=480&amp;tbnid=0M_1b661vmY0cM:&amp;docid=AYdA4mIw2rH45M&amp;ei=gIUOWJuOGsu9ad-ul7AP&amp;tbm=isch&amp;iact=rc&amp;uact=3&amp;dur=781&amp;page=0&amp;start=0&amp;ndsp=37&amp;ved=0ahUKEwibzsukufTPAhXLXhoKHV_XBfYQMwhSKBkwGQ&amp;bih=930&amp;biw=1920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Arnaud Lubat</cp:lastModifiedBy>
  <cp:revision>10</cp:revision>
  <dcterms:created xsi:type="dcterms:W3CDTF">2016-10-24T22:05:00Z</dcterms:created>
  <dcterms:modified xsi:type="dcterms:W3CDTF">2023-08-15T20:36:00Z</dcterms:modified>
</cp:coreProperties>
</file>