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default" w:ascii="Calibri" w:hAnsi="Calibri" w:cs="Calibri"/>
          <w:sz w:val="32"/>
          <w:szCs w:val="32"/>
          <w:lang w:val="fr-FR"/>
        </w:rPr>
      </w:pPr>
      <w:r>
        <w:rPr>
          <w:rFonts w:hint="default" w:ascii="Calibri" w:hAnsi="Calibri" w:cs="Calibri"/>
          <w:sz w:val="32"/>
          <w:szCs w:val="32"/>
          <w:lang w:val="fr-FR"/>
        </w:rPr>
        <w:t>Déroulement du jeu</w:t>
      </w:r>
    </w:p>
    <w:p>
      <w:pPr>
        <w:jc w:val="center"/>
        <w:rPr>
          <w:rFonts w:hint="default" w:ascii="Calibri" w:hAnsi="Calibri" w:cs="Calibri"/>
          <w:sz w:val="32"/>
          <w:szCs w:val="32"/>
          <w:lang w:val="fr-FR"/>
        </w:rPr>
      </w:pPr>
    </w:p>
    <w:p>
      <w:pPr>
        <w:jc w:val="both"/>
        <w:rPr>
          <w:rFonts w:hint="default" w:ascii="Calibri" w:hAnsi="Calibri" w:cs="Calibri"/>
          <w:sz w:val="22"/>
          <w:szCs w:val="22"/>
          <w:lang w:val="fr-FR"/>
        </w:rPr>
      </w:pPr>
      <w:r>
        <w:rPr>
          <w:rFonts w:hint="default" w:ascii="Calibri" w:hAnsi="Calibri" w:cs="Calibri"/>
          <w:sz w:val="22"/>
          <w:szCs w:val="22"/>
          <w:lang w:val="fr-FR"/>
        </w:rPr>
        <w:t>Le briefing est fini, tout le monde a son nom scotché sur la poitrine... Passons aux ateliers :</w:t>
      </w:r>
    </w:p>
    <w:p>
      <w:pPr>
        <w:jc w:val="both"/>
        <w:rPr>
          <w:rFonts w:hint="default" w:ascii="Calibri" w:hAnsi="Calibri" w:cs="Calibri"/>
          <w:sz w:val="22"/>
          <w:szCs w:val="22"/>
          <w:lang w:val="fr-FR"/>
        </w:rPr>
      </w:pPr>
    </w:p>
    <w:p>
      <w:pPr>
        <w:jc w:val="both"/>
        <w:rPr>
          <w:rFonts w:hint="default" w:ascii="Calibri" w:hAnsi="Calibri" w:cs="Calibri"/>
          <w:sz w:val="22"/>
          <w:szCs w:val="22"/>
          <w:lang w:val="fr-FR"/>
        </w:rPr>
      </w:pPr>
    </w:p>
    <w:p>
      <w:pPr>
        <w:jc w:val="both"/>
        <w:rPr>
          <w:rFonts w:hint="default" w:ascii="Calibri" w:hAnsi="Calibri" w:cs="Calibri"/>
          <w:b/>
          <w:bCs/>
          <w:sz w:val="22"/>
          <w:szCs w:val="22"/>
          <w:lang w:val="fr-FR"/>
        </w:rPr>
      </w:pPr>
      <w:r>
        <w:rPr>
          <w:rFonts w:hint="default" w:ascii="Calibri" w:hAnsi="Calibri" w:cs="Calibri"/>
          <w:b/>
          <w:bCs/>
          <w:sz w:val="22"/>
          <w:szCs w:val="22"/>
          <w:lang w:val="fr-FR"/>
        </w:rPr>
        <w:t># 1 : “Laissez moi vous présenter...” (moins de 30 secondes par personne !)</w:t>
      </w:r>
    </w:p>
    <w:p>
      <w:pPr>
        <w:jc w:val="both"/>
        <w:rPr>
          <w:rFonts w:hint="default" w:ascii="Calibri" w:hAnsi="Calibri" w:cs="Calibri"/>
          <w:b/>
          <w:bCs/>
          <w:sz w:val="22"/>
          <w:szCs w:val="22"/>
          <w:lang w:val="fr-FR"/>
        </w:rPr>
      </w:pPr>
    </w:p>
    <w:p>
      <w:pPr>
        <w:jc w:val="both"/>
        <w:rPr>
          <w:rFonts w:hint="default" w:ascii="MV Boli" w:hAnsi="MV Boli" w:cs="MV Boli"/>
          <w:sz w:val="22"/>
          <w:szCs w:val="22"/>
          <w:lang w:val="fr-FR"/>
        </w:rPr>
      </w:pPr>
      <w:r>
        <w:rPr>
          <w:rFonts w:hint="default" w:ascii="MV Boli" w:hAnsi="MV Boli" w:cs="MV Boli"/>
          <w:sz w:val="22"/>
          <w:szCs w:val="22"/>
          <w:lang w:val="fr-FR"/>
        </w:rPr>
        <w:drawing>
          <wp:inline distT="0" distB="0" distL="114300" distR="114300">
            <wp:extent cx="5258435" cy="2005965"/>
            <wp:effectExtent l="0" t="0" r="18415" b="13335"/>
            <wp:docPr id="1" name="Picture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1"/>
                    <pic:cNvPicPr>
                      <a:picLocks noChangeAspect="1"/>
                    </pic:cNvPicPr>
                  </pic:nvPicPr>
                  <pic:blipFill>
                    <a:blip r:embed="rId6"/>
                    <a:stretch>
                      <a:fillRect/>
                    </a:stretch>
                  </pic:blipFill>
                  <pic:spPr>
                    <a:xfrm>
                      <a:off x="0" y="0"/>
                      <a:ext cx="5258435" cy="2005965"/>
                    </a:xfrm>
                    <a:prstGeom prst="rect">
                      <a:avLst/>
                    </a:prstGeom>
                  </pic:spPr>
                </pic:pic>
              </a:graphicData>
            </a:graphic>
          </wp:inline>
        </w:drawing>
      </w:r>
    </w:p>
    <w:p>
      <w:pPr>
        <w:jc w:val="both"/>
        <w:rPr>
          <w:rFonts w:hint="default" w:ascii="Calibri" w:hAnsi="Calibri" w:cs="Calibri"/>
          <w:sz w:val="22"/>
          <w:szCs w:val="22"/>
          <w:lang w:val="fr-FR"/>
        </w:rPr>
      </w:pPr>
    </w:p>
    <w:p>
      <w:pPr>
        <w:jc w:val="both"/>
        <w:rPr>
          <w:rFonts w:hint="default" w:ascii="Calibri" w:hAnsi="Calibri" w:cs="Calibri"/>
          <w:sz w:val="22"/>
          <w:szCs w:val="22"/>
          <w:lang w:val="fr-FR"/>
        </w:rPr>
      </w:pPr>
      <w:r>
        <w:rPr>
          <w:rFonts w:hint="default" w:ascii="Calibri" w:hAnsi="Calibri" w:cs="Calibri"/>
          <w:sz w:val="22"/>
          <w:szCs w:val="22"/>
          <w:lang w:val="fr-FR"/>
        </w:rPr>
        <w:t>À ce stade seuls les organisateurs parlent, ce afin de gagner du temps. Il s’agit juste de permettre à chacun de situer qui sont les autres. Promis vous aurez beaucoup de temps pour causer ensuite lors de ....</w:t>
      </w:r>
    </w:p>
    <w:p>
      <w:pPr>
        <w:jc w:val="both"/>
        <w:rPr>
          <w:rFonts w:hint="default" w:ascii="Calibri" w:hAnsi="Calibri" w:cs="Calibri"/>
          <w:sz w:val="22"/>
          <w:szCs w:val="22"/>
          <w:lang w:val="fr-FR"/>
        </w:rPr>
      </w:pPr>
    </w:p>
    <w:p>
      <w:pPr>
        <w:jc w:val="both"/>
        <w:rPr>
          <w:rFonts w:hint="default" w:ascii="Calibri" w:hAnsi="Calibri" w:cs="Calibri"/>
          <w:sz w:val="22"/>
          <w:szCs w:val="22"/>
          <w:lang w:val="fr-FR"/>
        </w:rPr>
      </w:pPr>
    </w:p>
    <w:p>
      <w:pPr>
        <w:jc w:val="both"/>
        <w:rPr>
          <w:rFonts w:hint="default" w:ascii="Calibri" w:hAnsi="Calibri" w:cs="Calibri"/>
          <w:b/>
          <w:bCs/>
          <w:sz w:val="22"/>
          <w:szCs w:val="22"/>
          <w:lang w:val="fr-FR"/>
        </w:rPr>
      </w:pPr>
      <w:r>
        <w:rPr>
          <w:rFonts w:hint="default" w:ascii="Calibri" w:hAnsi="Calibri" w:cs="Calibri"/>
          <w:b/>
          <w:bCs/>
          <w:sz w:val="22"/>
          <w:szCs w:val="22"/>
          <w:lang w:val="fr-FR"/>
        </w:rPr>
        <w:t># 2 : L’atelier “speed dating” (environ 45 mn)</w:t>
      </w:r>
    </w:p>
    <w:p>
      <w:pPr>
        <w:jc w:val="both"/>
        <w:rPr>
          <w:rFonts w:hint="default" w:ascii="Calibri" w:hAnsi="Calibri" w:cs="Calibri"/>
          <w:sz w:val="22"/>
          <w:szCs w:val="22"/>
          <w:lang w:val="fr-FR"/>
        </w:rPr>
      </w:pPr>
    </w:p>
    <w:p>
      <w:pPr>
        <w:jc w:val="both"/>
        <w:rPr>
          <w:rFonts w:hint="default" w:ascii="Calibri" w:hAnsi="Calibri" w:cs="Calibri"/>
          <w:i/>
          <w:iCs/>
          <w:sz w:val="22"/>
          <w:szCs w:val="22"/>
          <w:lang w:val="fr-FR"/>
        </w:rPr>
      </w:pPr>
      <w:r>
        <w:rPr>
          <w:rFonts w:hint="default" w:ascii="Calibri" w:hAnsi="Calibri" w:cs="Calibri"/>
          <w:i/>
          <w:iCs/>
          <w:sz w:val="22"/>
          <w:szCs w:val="22"/>
          <w:lang w:val="fr-FR"/>
        </w:rPr>
        <w:t>(Attention, ceci n’est que le titre d’un atelier, ça n’a rien à voir avec la soirée de speed dating durant laquelle vous vous êtes rencontrés)</w:t>
      </w:r>
    </w:p>
    <w:p>
      <w:pPr>
        <w:jc w:val="both"/>
        <w:rPr>
          <w:rFonts w:hint="default" w:ascii="Calibri" w:hAnsi="Calibri" w:cs="Calibri"/>
          <w:sz w:val="22"/>
          <w:szCs w:val="22"/>
          <w:lang w:val="fr-FR"/>
        </w:rPr>
      </w:pPr>
    </w:p>
    <w:p>
      <w:pPr>
        <w:jc w:val="both"/>
        <w:rPr>
          <w:rFonts w:hint="default" w:ascii="Calibri" w:hAnsi="Calibri" w:cs="Calibri"/>
          <w:sz w:val="22"/>
          <w:szCs w:val="22"/>
          <w:lang w:val="fr-FR"/>
        </w:rPr>
      </w:pPr>
      <w:r>
        <w:rPr>
          <w:rFonts w:hint="default" w:ascii="Calibri" w:hAnsi="Calibri" w:cs="Calibri"/>
          <w:sz w:val="22"/>
          <w:szCs w:val="22"/>
          <w:lang w:val="fr-FR"/>
        </w:rPr>
        <w:t xml:space="preserve">Les organisateurs vont vous mettre par deux et distribuer des questionnaires personnalisés. Comme vous êtes un nombre impair, à chaque fois l’un(e) d’entre vous restera seul(e). </w:t>
      </w:r>
    </w:p>
    <w:p>
      <w:pPr>
        <w:jc w:val="both"/>
        <w:rPr>
          <w:rFonts w:hint="default" w:ascii="Calibri" w:hAnsi="Calibri" w:cs="Calibri"/>
          <w:sz w:val="22"/>
          <w:szCs w:val="22"/>
          <w:lang w:val="fr-FR"/>
        </w:rPr>
      </w:pPr>
    </w:p>
    <w:p>
      <w:pPr>
        <w:jc w:val="both"/>
        <w:rPr>
          <w:rFonts w:hint="default" w:ascii="Calibri" w:hAnsi="Calibri" w:cs="Calibri"/>
          <w:sz w:val="22"/>
          <w:szCs w:val="22"/>
          <w:u w:val="single"/>
          <w:lang w:val="fr-FR"/>
        </w:rPr>
      </w:pPr>
      <w:r>
        <w:rPr>
          <w:rFonts w:hint="default" w:ascii="Calibri" w:hAnsi="Calibri" w:cs="Calibri"/>
          <w:sz w:val="22"/>
          <w:szCs w:val="22"/>
          <w:u w:val="single"/>
          <w:lang w:val="fr-FR"/>
        </w:rPr>
        <w:t>Le premier tour est exceptionnel car, en raison des relations particulières entre les binômes, il va durer 10 mn. Par la suite ce ne sera que 5 mn.</w:t>
      </w:r>
    </w:p>
    <w:p>
      <w:pPr>
        <w:jc w:val="both"/>
        <w:rPr>
          <w:rFonts w:hint="default" w:ascii="Calibri" w:hAnsi="Calibri" w:cs="Calibri"/>
          <w:sz w:val="22"/>
          <w:szCs w:val="22"/>
          <w:u w:val="single"/>
          <w:lang w:val="fr-FR"/>
        </w:rPr>
      </w:pPr>
    </w:p>
    <w:p>
      <w:pPr>
        <w:jc w:val="both"/>
        <w:rPr>
          <w:rFonts w:hint="default" w:ascii="Calibri" w:hAnsi="Calibri" w:cs="Calibri"/>
          <w:sz w:val="22"/>
          <w:szCs w:val="22"/>
          <w:u w:val="single"/>
          <w:lang w:val="fr-FR"/>
        </w:rPr>
      </w:pPr>
    </w:p>
    <w:p>
      <w:pPr>
        <w:jc w:val="both"/>
        <w:rPr>
          <w:rFonts w:hint="default" w:ascii="MV Boli" w:hAnsi="MV Boli" w:cs="MV Boli"/>
          <w:sz w:val="22"/>
          <w:szCs w:val="22"/>
          <w:lang w:val="fr-FR"/>
        </w:rPr>
      </w:pPr>
      <w:r>
        <w:rPr>
          <w:rFonts w:hint="default" w:ascii="MV Boli" w:hAnsi="MV Boli" w:cs="MV Boli"/>
          <w:sz w:val="22"/>
          <w:szCs w:val="22"/>
          <w:lang w:val="fr-FR"/>
        </w:rPr>
        <w:drawing>
          <wp:inline distT="0" distB="0" distL="114300" distR="114300">
            <wp:extent cx="5259705" cy="2343785"/>
            <wp:effectExtent l="0" t="0" r="17145" b="18415"/>
            <wp:docPr id="2" name="Picture 2"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2"/>
                    <pic:cNvPicPr>
                      <a:picLocks noChangeAspect="1"/>
                    </pic:cNvPicPr>
                  </pic:nvPicPr>
                  <pic:blipFill>
                    <a:blip r:embed="rId7"/>
                    <a:stretch>
                      <a:fillRect/>
                    </a:stretch>
                  </pic:blipFill>
                  <pic:spPr>
                    <a:xfrm>
                      <a:off x="0" y="0"/>
                      <a:ext cx="5259705" cy="2343785"/>
                    </a:xfrm>
                    <a:prstGeom prst="rect">
                      <a:avLst/>
                    </a:prstGeom>
                  </pic:spPr>
                </pic:pic>
              </a:graphicData>
            </a:graphic>
          </wp:inline>
        </w:drawing>
      </w:r>
    </w:p>
    <w:p>
      <w:pPr>
        <w:jc w:val="both"/>
        <w:rPr>
          <w:rFonts w:hint="default" w:ascii="MV Boli" w:hAnsi="MV Boli" w:cs="MV Boli"/>
          <w:sz w:val="22"/>
          <w:szCs w:val="22"/>
          <w:lang w:val="fr-FR"/>
        </w:rPr>
      </w:pPr>
      <w:r>
        <w:rPr>
          <w:rFonts w:hint="default" w:ascii="MV Boli" w:hAnsi="MV Boli" w:cs="MV Boli"/>
          <w:sz w:val="22"/>
          <w:szCs w:val="22"/>
          <w:lang w:val="fr-FR"/>
        </w:rPr>
        <w:drawing>
          <wp:inline distT="0" distB="0" distL="114300" distR="114300">
            <wp:extent cx="5259705" cy="4424680"/>
            <wp:effectExtent l="0" t="0" r="17145" b="13970"/>
            <wp:docPr id="4" name="Picture 4"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3"/>
                    <pic:cNvPicPr>
                      <a:picLocks noChangeAspect="1"/>
                    </pic:cNvPicPr>
                  </pic:nvPicPr>
                  <pic:blipFill>
                    <a:blip r:embed="rId8"/>
                    <a:stretch>
                      <a:fillRect/>
                    </a:stretch>
                  </pic:blipFill>
                  <pic:spPr>
                    <a:xfrm>
                      <a:off x="0" y="0"/>
                      <a:ext cx="5259705" cy="4424680"/>
                    </a:xfrm>
                    <a:prstGeom prst="rect">
                      <a:avLst/>
                    </a:prstGeom>
                  </pic:spPr>
                </pic:pic>
              </a:graphicData>
            </a:graphic>
          </wp:inline>
        </w:drawing>
      </w:r>
    </w:p>
    <w:p>
      <w:pPr>
        <w:jc w:val="both"/>
        <w:rPr>
          <w:rFonts w:hint="default" w:ascii="MV Boli" w:hAnsi="MV Boli" w:cs="MV Boli"/>
          <w:sz w:val="22"/>
          <w:szCs w:val="22"/>
          <w:lang w:val="fr-FR"/>
        </w:rPr>
      </w:pPr>
      <w:r>
        <w:rPr>
          <w:rFonts w:hint="default" w:ascii="MV Boli" w:hAnsi="MV Boli" w:cs="MV Boli"/>
          <w:sz w:val="22"/>
          <w:szCs w:val="22"/>
          <w:lang w:val="fr-FR"/>
        </w:rPr>
        <w:drawing>
          <wp:inline distT="0" distB="0" distL="114300" distR="114300">
            <wp:extent cx="5259705" cy="1851660"/>
            <wp:effectExtent l="0" t="0" r="17145" b="15240"/>
            <wp:docPr id="5" name="Picture 5"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5"/>
                    <pic:cNvPicPr>
                      <a:picLocks noChangeAspect="1"/>
                    </pic:cNvPicPr>
                  </pic:nvPicPr>
                  <pic:blipFill>
                    <a:blip r:embed="rId9"/>
                    <a:stretch>
                      <a:fillRect/>
                    </a:stretch>
                  </pic:blipFill>
                  <pic:spPr>
                    <a:xfrm>
                      <a:off x="0" y="0"/>
                      <a:ext cx="5259705" cy="1851660"/>
                    </a:xfrm>
                    <a:prstGeom prst="rect">
                      <a:avLst/>
                    </a:prstGeom>
                  </pic:spPr>
                </pic:pic>
              </a:graphicData>
            </a:graphic>
          </wp:inline>
        </w:drawing>
      </w:r>
    </w:p>
    <w:p>
      <w:pPr>
        <w:jc w:val="both"/>
        <w:rPr>
          <w:rFonts w:hint="default" w:ascii="MV Boli" w:hAnsi="MV Boli" w:cs="MV Boli"/>
          <w:sz w:val="22"/>
          <w:szCs w:val="22"/>
          <w:lang w:val="fr-FR"/>
        </w:rPr>
      </w:pPr>
    </w:p>
    <w:p>
      <w:pPr>
        <w:jc w:val="both"/>
        <w:rPr>
          <w:rFonts w:hint="default" w:ascii="MV Boli" w:hAnsi="MV Boli" w:cs="MV Boli"/>
          <w:sz w:val="22"/>
          <w:szCs w:val="22"/>
          <w:lang w:val="fr-FR"/>
        </w:rPr>
      </w:pPr>
    </w:p>
    <w:p>
      <w:pPr>
        <w:jc w:val="both"/>
        <w:rPr>
          <w:rFonts w:hint="default" w:ascii="Calibri" w:hAnsi="Calibri" w:cs="Calibri"/>
          <w:b/>
          <w:bCs/>
          <w:sz w:val="22"/>
          <w:szCs w:val="22"/>
          <w:lang w:val="fr-FR"/>
        </w:rPr>
      </w:pPr>
      <w:r>
        <w:rPr>
          <w:rFonts w:hint="default" w:ascii="Calibri" w:hAnsi="Calibri" w:cs="Calibri"/>
          <w:b/>
          <w:bCs/>
          <w:sz w:val="22"/>
          <w:szCs w:val="22"/>
          <w:lang w:val="fr-FR"/>
        </w:rPr>
        <w:t># 3 : Le “siège bouillant” (hot seat quoi) (environ 50 mn)</w:t>
      </w:r>
    </w:p>
    <w:p>
      <w:pPr>
        <w:jc w:val="both"/>
        <w:rPr>
          <w:rFonts w:hint="default" w:ascii="Calibri" w:hAnsi="Calibri" w:cs="Calibri"/>
          <w:sz w:val="22"/>
          <w:szCs w:val="22"/>
          <w:lang w:val="fr-FR"/>
        </w:rPr>
      </w:pPr>
    </w:p>
    <w:p>
      <w:pPr>
        <w:jc w:val="both"/>
        <w:rPr>
          <w:rFonts w:hint="default" w:ascii="Calibri" w:hAnsi="Calibri" w:cs="Calibri"/>
          <w:sz w:val="22"/>
          <w:szCs w:val="22"/>
          <w:lang w:val="fr-FR"/>
        </w:rPr>
      </w:pPr>
      <w:r>
        <w:rPr>
          <w:rFonts w:hint="default" w:ascii="Calibri" w:hAnsi="Calibri" w:cs="Calibri"/>
          <w:sz w:val="22"/>
          <w:szCs w:val="22"/>
          <w:lang w:val="fr-FR"/>
        </w:rPr>
        <w:t>Chacun à son tour va passer devant le groupe afin de se présenter plus en détail : âge, famille, passions, caractère... Chacun est invité à lui poser des questions, futiles ou profondes, pour l’aider à affiner sa vision du rôle.</w:t>
      </w:r>
    </w:p>
    <w:p>
      <w:pPr>
        <w:jc w:val="both"/>
        <w:rPr>
          <w:rFonts w:hint="default" w:ascii="Calibri" w:hAnsi="Calibri" w:cs="Calibri"/>
          <w:sz w:val="22"/>
          <w:szCs w:val="22"/>
          <w:lang w:val="fr-FR"/>
        </w:rPr>
      </w:pPr>
    </w:p>
    <w:p>
      <w:pPr>
        <w:jc w:val="both"/>
        <w:rPr>
          <w:rFonts w:hint="default" w:ascii="Calibri" w:hAnsi="Calibri" w:cs="Calibri"/>
          <w:sz w:val="22"/>
          <w:szCs w:val="22"/>
          <w:lang w:val="fr-FR"/>
        </w:rPr>
      </w:pPr>
      <w:r>
        <w:rPr>
          <w:rFonts w:hint="default" w:ascii="Calibri" w:hAnsi="Calibri" w:cs="Calibri"/>
          <w:sz w:val="22"/>
          <w:szCs w:val="22"/>
          <w:lang w:val="fr-FR"/>
        </w:rPr>
        <w:t>C’est aussi l’occasion de créer une chouette dynamique de groupe, sortir des vannes, créer des private jokes. Vous avez environ 7 mn par personne.</w:t>
      </w:r>
    </w:p>
    <w:p>
      <w:pPr>
        <w:jc w:val="both"/>
        <w:rPr>
          <w:rFonts w:hint="default" w:ascii="Calibri" w:hAnsi="Calibri" w:cs="Calibri"/>
          <w:sz w:val="22"/>
          <w:szCs w:val="22"/>
          <w:lang w:val="fr-FR"/>
        </w:rPr>
      </w:pPr>
    </w:p>
    <w:p>
      <w:pPr>
        <w:jc w:val="both"/>
        <w:rPr>
          <w:rFonts w:hint="default" w:ascii="MV Boli" w:hAnsi="MV Boli" w:cs="MV Boli"/>
          <w:sz w:val="22"/>
          <w:szCs w:val="22"/>
          <w:lang w:val="fr-FR"/>
        </w:rPr>
      </w:pPr>
    </w:p>
    <w:p>
      <w:pPr>
        <w:jc w:val="both"/>
        <w:rPr>
          <w:rFonts w:hint="default" w:ascii="MV Boli" w:hAnsi="MV Boli" w:cs="MV Boli"/>
          <w:sz w:val="22"/>
          <w:szCs w:val="22"/>
          <w:lang w:val="fr-FR"/>
        </w:rPr>
      </w:pPr>
    </w:p>
    <w:p>
      <w:pPr>
        <w:jc w:val="both"/>
        <w:rPr>
          <w:rFonts w:hint="default" w:ascii="MV Boli" w:hAnsi="MV Boli" w:cs="MV Boli"/>
          <w:sz w:val="22"/>
          <w:szCs w:val="22"/>
          <w:lang w:val="fr-FR"/>
        </w:rPr>
      </w:pPr>
      <w:r>
        <w:rPr>
          <w:rFonts w:hint="default" w:ascii="MV Boli" w:hAnsi="MV Boli" w:cs="MV Boli"/>
          <w:sz w:val="22"/>
          <w:szCs w:val="22"/>
          <w:lang w:val="fr-FR"/>
        </w:rPr>
        <w:drawing>
          <wp:inline distT="0" distB="0" distL="114300" distR="114300">
            <wp:extent cx="5264150" cy="4701540"/>
            <wp:effectExtent l="0" t="0" r="12700" b="3810"/>
            <wp:docPr id="7" name="Picture 7"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6"/>
                    <pic:cNvPicPr>
                      <a:picLocks noChangeAspect="1"/>
                    </pic:cNvPicPr>
                  </pic:nvPicPr>
                  <pic:blipFill>
                    <a:blip r:embed="rId10"/>
                    <a:stretch>
                      <a:fillRect/>
                    </a:stretch>
                  </pic:blipFill>
                  <pic:spPr>
                    <a:xfrm>
                      <a:off x="0" y="0"/>
                      <a:ext cx="5264150" cy="4701540"/>
                    </a:xfrm>
                    <a:prstGeom prst="rect">
                      <a:avLst/>
                    </a:prstGeom>
                  </pic:spPr>
                </pic:pic>
              </a:graphicData>
            </a:graphic>
          </wp:inline>
        </w:drawing>
      </w:r>
    </w:p>
    <w:p>
      <w:pPr>
        <w:jc w:val="both"/>
        <w:rPr>
          <w:rFonts w:hint="default" w:ascii="Calibri" w:hAnsi="Calibri" w:cs="Calibri"/>
          <w:b/>
          <w:bCs/>
          <w:sz w:val="22"/>
          <w:szCs w:val="22"/>
          <w:lang w:val="fr-FR"/>
        </w:rPr>
      </w:pPr>
    </w:p>
    <w:p>
      <w:pPr>
        <w:jc w:val="both"/>
        <w:rPr>
          <w:rFonts w:hint="default" w:ascii="Calibri" w:hAnsi="Calibri" w:cs="Calibri"/>
          <w:b/>
          <w:bCs/>
          <w:sz w:val="22"/>
          <w:szCs w:val="22"/>
          <w:lang w:val="fr-FR"/>
        </w:rPr>
      </w:pPr>
      <w:r>
        <w:rPr>
          <w:rFonts w:hint="default" w:ascii="Calibri" w:hAnsi="Calibri" w:cs="Calibri"/>
          <w:b/>
          <w:bCs/>
          <w:sz w:val="22"/>
          <w:szCs w:val="22"/>
          <w:lang w:val="fr-FR"/>
        </w:rPr>
        <w:t># 4 : “En position !” (2 mn en tout)</w:t>
      </w:r>
    </w:p>
    <w:p>
      <w:pPr>
        <w:jc w:val="both"/>
        <w:rPr>
          <w:rFonts w:hint="default" w:ascii="Calibri" w:hAnsi="Calibri" w:cs="Calibri"/>
          <w:sz w:val="22"/>
          <w:szCs w:val="22"/>
          <w:lang w:val="fr-FR"/>
        </w:rPr>
      </w:pPr>
    </w:p>
    <w:p>
      <w:pPr>
        <w:jc w:val="both"/>
        <w:rPr>
          <w:rFonts w:hint="default" w:ascii="Calibri" w:hAnsi="Calibri" w:cs="Calibri"/>
          <w:sz w:val="22"/>
          <w:szCs w:val="22"/>
          <w:lang w:val="fr-FR"/>
        </w:rPr>
      </w:pPr>
      <w:r>
        <w:rPr>
          <w:rFonts w:hint="default" w:ascii="Calibri" w:hAnsi="Calibri" w:cs="Calibri"/>
          <w:sz w:val="22"/>
          <w:szCs w:val="22"/>
          <w:lang w:val="fr-FR"/>
        </w:rPr>
        <w:t xml:space="preserve">Les organisateurs indiquent qu’un mur de la pièce représente l’extrême droite, l’autre l’extrême gauche, où se situe le centre et montrent un emplacement “je n’en ai rien à faire”. Rapidement, chacun doit se positionner dans la pièce en fonction de ses convictions politiques. Restez en place quelques secondes le temps que chacun voit bie, où se situent les autres. </w:t>
      </w:r>
    </w:p>
    <w:p>
      <w:pPr>
        <w:jc w:val="both"/>
        <w:rPr>
          <w:rFonts w:hint="default" w:ascii="Calibri" w:hAnsi="Calibri" w:cs="Calibri"/>
          <w:sz w:val="22"/>
          <w:szCs w:val="22"/>
          <w:lang w:val="fr-FR"/>
        </w:rPr>
      </w:pPr>
    </w:p>
    <w:p>
      <w:pPr>
        <w:jc w:val="both"/>
        <w:rPr>
          <w:rFonts w:hint="default" w:ascii="Calibri" w:hAnsi="Calibri" w:cs="Calibri"/>
          <w:sz w:val="22"/>
          <w:szCs w:val="22"/>
          <w:lang w:val="fr-FR"/>
        </w:rPr>
      </w:pPr>
      <w:r>
        <w:rPr>
          <w:rFonts w:hint="default" w:ascii="Calibri" w:hAnsi="Calibri" w:cs="Calibri"/>
          <w:sz w:val="22"/>
          <w:szCs w:val="22"/>
          <w:lang w:val="fr-FR"/>
        </w:rPr>
        <w:drawing>
          <wp:inline distT="0" distB="0" distL="114300" distR="114300">
            <wp:extent cx="5266055" cy="833120"/>
            <wp:effectExtent l="0" t="0" r="10795" b="5080"/>
            <wp:docPr id="9" name="Picture 9"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7"/>
                    <pic:cNvPicPr>
                      <a:picLocks noChangeAspect="1"/>
                    </pic:cNvPicPr>
                  </pic:nvPicPr>
                  <pic:blipFill>
                    <a:blip r:embed="rId11"/>
                    <a:stretch>
                      <a:fillRect/>
                    </a:stretch>
                  </pic:blipFill>
                  <pic:spPr>
                    <a:xfrm>
                      <a:off x="0" y="0"/>
                      <a:ext cx="5266055" cy="833120"/>
                    </a:xfrm>
                    <a:prstGeom prst="rect">
                      <a:avLst/>
                    </a:prstGeom>
                  </pic:spPr>
                </pic:pic>
              </a:graphicData>
            </a:graphic>
          </wp:inline>
        </w:drawing>
      </w:r>
    </w:p>
    <w:p>
      <w:pPr>
        <w:jc w:val="both"/>
        <w:rPr>
          <w:rFonts w:hint="default" w:ascii="Calibri" w:hAnsi="Calibri" w:cs="Calibri"/>
          <w:sz w:val="22"/>
          <w:szCs w:val="22"/>
          <w:lang w:val="fr-FR"/>
        </w:rPr>
      </w:pPr>
    </w:p>
    <w:p>
      <w:pPr>
        <w:jc w:val="both"/>
        <w:rPr>
          <w:rFonts w:hint="default" w:ascii="Calibri" w:hAnsi="Calibri" w:cs="Calibri"/>
          <w:sz w:val="22"/>
          <w:szCs w:val="22"/>
          <w:lang w:val="fr-FR"/>
        </w:rPr>
      </w:pPr>
      <w:r>
        <w:rPr>
          <w:rFonts w:hint="default" w:ascii="Calibri" w:hAnsi="Calibri" w:cs="Calibri"/>
          <w:sz w:val="22"/>
          <w:szCs w:val="22"/>
          <w:lang w:val="fr-FR"/>
        </w:rPr>
        <w:t>Recommencez, cette fois avec “religieux/athée/agnostique”.</w:t>
      </w:r>
    </w:p>
    <w:p>
      <w:pPr>
        <w:jc w:val="both"/>
        <w:rPr>
          <w:rFonts w:hint="default" w:ascii="Calibri" w:hAnsi="Calibri" w:cs="Calibri"/>
          <w:sz w:val="22"/>
          <w:szCs w:val="22"/>
          <w:lang w:val="fr-FR"/>
        </w:rPr>
      </w:pPr>
    </w:p>
    <w:p>
      <w:pPr>
        <w:jc w:val="both"/>
        <w:rPr>
          <w:rFonts w:hint="default" w:ascii="Calibri" w:hAnsi="Calibri" w:cs="Calibri"/>
          <w:sz w:val="22"/>
          <w:szCs w:val="22"/>
          <w:lang w:val="fr-FR"/>
        </w:rPr>
      </w:pPr>
    </w:p>
    <w:p>
      <w:pPr>
        <w:jc w:val="both"/>
        <w:rPr>
          <w:rFonts w:hint="default" w:ascii="Calibri" w:hAnsi="Calibri" w:cs="Calibri"/>
          <w:sz w:val="22"/>
          <w:szCs w:val="22"/>
          <w:lang w:val="fr-FR"/>
        </w:rPr>
      </w:pPr>
    </w:p>
    <w:p>
      <w:pPr>
        <w:jc w:val="center"/>
        <w:rPr>
          <w:rFonts w:hint="default" w:ascii="Calibri" w:hAnsi="Calibri" w:cs="Calibri"/>
          <w:b/>
          <w:bCs/>
          <w:sz w:val="22"/>
          <w:szCs w:val="22"/>
          <w:lang w:val="fr-FR"/>
        </w:rPr>
      </w:pPr>
      <w:r>
        <w:rPr>
          <w:rFonts w:hint="default" w:ascii="Calibri" w:hAnsi="Calibri" w:cs="Calibri"/>
          <w:b/>
          <w:bCs/>
          <w:sz w:val="22"/>
          <w:szCs w:val="22"/>
          <w:lang w:val="fr-FR"/>
        </w:rPr>
        <w:t>Fin des ateliers, voici venu le moment de l</w:t>
      </w:r>
      <w:r>
        <w:rPr>
          <w:rFonts w:hint="default" w:ascii="Calibri" w:hAnsi="Calibri" w:cs="Calibri"/>
          <w:b/>
          <w:bCs/>
          <w:sz w:val="22"/>
          <w:szCs w:val="22"/>
          <w:u w:val="single"/>
          <w:lang w:val="fr-FR"/>
        </w:rPr>
        <w:t>’indispensable pause-pipi/clope (5 mn)</w:t>
      </w:r>
    </w:p>
    <w:p>
      <w:pPr>
        <w:jc w:val="center"/>
        <w:rPr>
          <w:rFonts w:hint="default" w:ascii="Calibri" w:hAnsi="Calibri" w:cs="Calibri"/>
          <w:b/>
          <w:bCs/>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 xml:space="preserve">Profitez-en pour poser vos dernières questions, clarifier un point entre joueurs.... Et mettre la table si ce n’est déjà fait. </w:t>
      </w:r>
    </w:p>
    <w:p>
      <w:pPr>
        <w:jc w:val="both"/>
        <w:rPr>
          <w:rFonts w:hint="default" w:ascii="Calibri" w:hAnsi="Calibri" w:cs="Calibri"/>
          <w:b w:val="0"/>
          <w:bCs w:val="0"/>
          <w:sz w:val="22"/>
          <w:szCs w:val="22"/>
          <w:lang w:val="fr-FR"/>
        </w:rPr>
      </w:pPr>
    </w:p>
    <w:p>
      <w:pPr>
        <w:jc w:val="center"/>
        <w:rPr>
          <w:rFonts w:hint="default" w:ascii="Calibri" w:hAnsi="Calibri" w:cs="Calibri"/>
          <w:b/>
          <w:bCs/>
          <w:sz w:val="22"/>
          <w:szCs w:val="22"/>
          <w:lang w:val="fr-FR"/>
        </w:rPr>
      </w:pPr>
      <w:r>
        <w:rPr>
          <w:rFonts w:hint="default" w:ascii="Calibri" w:hAnsi="Calibri" w:cs="Calibri"/>
          <w:b/>
          <w:bCs/>
          <w:sz w:val="22"/>
          <w:szCs w:val="22"/>
          <w:lang w:val="fr-FR"/>
        </w:rPr>
        <w:t>Après ça, le jeu en lui-même peut enfin commencer !</w:t>
      </w:r>
    </w:p>
    <w:p>
      <w:pPr>
        <w:jc w:val="center"/>
        <w:rPr>
          <w:rFonts w:hint="default" w:ascii="Calibri" w:hAnsi="Calibri" w:cs="Calibri"/>
          <w:b/>
          <w:bCs/>
          <w:sz w:val="22"/>
          <w:szCs w:val="22"/>
          <w:lang w:val="fr-FR"/>
        </w:rPr>
      </w:pP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Voici le déroulement d’une phase “normale” de jeu (qui sera donc le même pour 2016, 2017 et 2020) :</w:t>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 xml:space="preserve">Les joueurs s’installent à table, les organisateurs mettent de la musique en fond sonore. </w:t>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drawing>
          <wp:inline distT="0" distB="0" distL="114300" distR="114300">
            <wp:extent cx="5269865" cy="4795520"/>
            <wp:effectExtent l="0" t="0" r="6985" b="5080"/>
            <wp:docPr id="6" name="Picture 6"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10"/>
                    <pic:cNvPicPr>
                      <a:picLocks noChangeAspect="1"/>
                    </pic:cNvPicPr>
                  </pic:nvPicPr>
                  <pic:blipFill>
                    <a:blip r:embed="rId12"/>
                    <a:stretch>
                      <a:fillRect/>
                    </a:stretch>
                  </pic:blipFill>
                  <pic:spPr>
                    <a:xfrm>
                      <a:off x="0" y="0"/>
                      <a:ext cx="5269865" cy="4795520"/>
                    </a:xfrm>
                    <a:prstGeom prst="rect">
                      <a:avLst/>
                    </a:prstGeom>
                  </pic:spPr>
                </pic:pic>
              </a:graphicData>
            </a:graphic>
          </wp:inline>
        </w:drawing>
      </w: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 xml:space="preserve">Au bout de </w:t>
      </w:r>
      <w:r>
        <w:rPr>
          <w:rFonts w:hint="default" w:ascii="Calibri" w:hAnsi="Calibri" w:cs="Calibri"/>
          <w:b/>
          <w:bCs/>
          <w:sz w:val="22"/>
          <w:szCs w:val="22"/>
          <w:lang w:val="fr-FR"/>
        </w:rPr>
        <w:t>30 secondes</w:t>
      </w:r>
      <w:r>
        <w:rPr>
          <w:rFonts w:hint="default" w:ascii="Calibri" w:hAnsi="Calibri" w:cs="Calibri"/>
          <w:b w:val="0"/>
          <w:bCs w:val="0"/>
          <w:sz w:val="22"/>
          <w:szCs w:val="22"/>
          <w:lang w:val="fr-FR"/>
        </w:rPr>
        <w:t xml:space="preserve">  ils coupent la musique, c’est le signal qui marque le début du jeu.</w:t>
      </w: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 xml:space="preserve">Les joueurs parlent et mangent sans intervention des organisateurs. </w:t>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 xml:space="preserve">Au bout de </w:t>
      </w:r>
      <w:r>
        <w:rPr>
          <w:rFonts w:hint="default" w:ascii="Calibri" w:hAnsi="Calibri" w:cs="Calibri"/>
          <w:b/>
          <w:bCs/>
          <w:sz w:val="22"/>
          <w:szCs w:val="22"/>
          <w:lang w:val="fr-FR"/>
        </w:rPr>
        <w:t>24 mn</w:t>
      </w:r>
      <w:r>
        <w:rPr>
          <w:rFonts w:hint="default" w:ascii="Calibri" w:hAnsi="Calibri" w:cs="Calibri"/>
          <w:b w:val="0"/>
          <w:bCs w:val="0"/>
          <w:sz w:val="22"/>
          <w:szCs w:val="22"/>
          <w:lang w:val="fr-FR"/>
        </w:rPr>
        <w:t xml:space="preserve"> on entend à nouveau la musique : cela signifie qu’il reste </w:t>
      </w:r>
      <w:r>
        <w:rPr>
          <w:rFonts w:hint="default" w:ascii="Calibri" w:hAnsi="Calibri" w:cs="Calibri"/>
          <w:b/>
          <w:bCs/>
          <w:sz w:val="22"/>
          <w:szCs w:val="22"/>
          <w:lang w:val="fr-FR"/>
        </w:rPr>
        <w:t>1 mn</w:t>
      </w:r>
      <w:r>
        <w:rPr>
          <w:rFonts w:hint="default" w:ascii="Calibri" w:hAnsi="Calibri" w:cs="Calibri"/>
          <w:b w:val="0"/>
          <w:bCs w:val="0"/>
          <w:sz w:val="22"/>
          <w:szCs w:val="22"/>
          <w:lang w:val="fr-FR"/>
        </w:rPr>
        <w:t xml:space="preserve"> pour conclure les conversations en cours. </w:t>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drawing>
          <wp:inline distT="0" distB="0" distL="114300" distR="114300">
            <wp:extent cx="5269865" cy="1299845"/>
            <wp:effectExtent l="0" t="0" r="6985" b="14605"/>
            <wp:docPr id="8" name="Picture 8"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12"/>
                    <pic:cNvPicPr>
                      <a:picLocks noChangeAspect="1"/>
                    </pic:cNvPicPr>
                  </pic:nvPicPr>
                  <pic:blipFill>
                    <a:blip r:embed="rId13"/>
                    <a:stretch>
                      <a:fillRect/>
                    </a:stretch>
                  </pic:blipFill>
                  <pic:spPr>
                    <a:xfrm>
                      <a:off x="0" y="0"/>
                      <a:ext cx="5269865" cy="1299845"/>
                    </a:xfrm>
                    <a:prstGeom prst="rect">
                      <a:avLst/>
                    </a:prstGeom>
                  </pic:spPr>
                </pic:pic>
              </a:graphicData>
            </a:graphic>
          </wp:inline>
        </w:drawing>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 xml:space="preserve">À la </w:t>
      </w:r>
      <w:r>
        <w:rPr>
          <w:rFonts w:hint="default" w:ascii="Calibri" w:hAnsi="Calibri" w:cs="Calibri"/>
          <w:b/>
          <w:bCs/>
          <w:sz w:val="22"/>
          <w:szCs w:val="22"/>
          <w:lang w:val="fr-FR"/>
        </w:rPr>
        <w:t>25ème mn</w:t>
      </w:r>
      <w:r>
        <w:rPr>
          <w:rFonts w:hint="default" w:ascii="Calibri" w:hAnsi="Calibri" w:cs="Calibri"/>
          <w:b w:val="0"/>
          <w:bCs w:val="0"/>
          <w:sz w:val="22"/>
          <w:szCs w:val="22"/>
          <w:lang w:val="fr-FR"/>
        </w:rPr>
        <w:t xml:space="preserve"> la musique est coupée et les organisateurs donnent à chacun.e l’enveloppe “black box”, qui lui indique où il/elle doit se rendre et le contexte de la scène qui va être jouée. </w:t>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drawing>
          <wp:inline distT="0" distB="0" distL="114300" distR="114300">
            <wp:extent cx="5269865" cy="4031615"/>
            <wp:effectExtent l="0" t="0" r="6985" b="6985"/>
            <wp:docPr id="10" name="Picture 10"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11"/>
                    <pic:cNvPicPr>
                      <a:picLocks noChangeAspect="1"/>
                    </pic:cNvPicPr>
                  </pic:nvPicPr>
                  <pic:blipFill>
                    <a:blip r:embed="rId14"/>
                    <a:stretch>
                      <a:fillRect/>
                    </a:stretch>
                  </pic:blipFill>
                  <pic:spPr>
                    <a:xfrm>
                      <a:off x="0" y="0"/>
                      <a:ext cx="5269865" cy="4031615"/>
                    </a:xfrm>
                    <a:prstGeom prst="rect">
                      <a:avLst/>
                    </a:prstGeom>
                  </pic:spPr>
                </pic:pic>
              </a:graphicData>
            </a:graphic>
          </wp:inline>
        </w:drawing>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 xml:space="preserve">La scène en blackbox dure au maximum </w:t>
      </w:r>
      <w:r>
        <w:rPr>
          <w:rFonts w:hint="default" w:ascii="Calibri" w:hAnsi="Calibri" w:cs="Calibri"/>
          <w:b/>
          <w:bCs/>
          <w:sz w:val="22"/>
          <w:szCs w:val="22"/>
          <w:lang w:val="fr-FR"/>
        </w:rPr>
        <w:t>7 mm</w:t>
      </w:r>
      <w:r>
        <w:rPr>
          <w:rFonts w:hint="default" w:ascii="Calibri" w:hAnsi="Calibri" w:cs="Calibri"/>
          <w:b w:val="0"/>
          <w:bCs w:val="0"/>
          <w:sz w:val="22"/>
          <w:szCs w:val="22"/>
          <w:lang w:val="fr-FR"/>
        </w:rPr>
        <w:t xml:space="preserve">. </w:t>
      </w: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drawing>
          <wp:inline distT="0" distB="0" distL="114300" distR="114300">
            <wp:extent cx="5269865" cy="2081530"/>
            <wp:effectExtent l="0" t="0" r="6985" b="13970"/>
            <wp:docPr id="13" name="Picture 13"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20"/>
                    <pic:cNvPicPr>
                      <a:picLocks noChangeAspect="1"/>
                    </pic:cNvPicPr>
                  </pic:nvPicPr>
                  <pic:blipFill>
                    <a:blip r:embed="rId15"/>
                    <a:stretch>
                      <a:fillRect/>
                    </a:stretch>
                  </pic:blipFill>
                  <pic:spPr>
                    <a:xfrm>
                      <a:off x="0" y="0"/>
                      <a:ext cx="5269865" cy="2081530"/>
                    </a:xfrm>
                    <a:prstGeom prst="rect">
                      <a:avLst/>
                    </a:prstGeom>
                  </pic:spPr>
                </pic:pic>
              </a:graphicData>
            </a:graphic>
          </wp:inline>
        </w:drawing>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Quand tout le monde a fini on retourne vers la pièce du repas.</w:t>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drawing>
          <wp:inline distT="0" distB="0" distL="114300" distR="114300">
            <wp:extent cx="5269865" cy="3917315"/>
            <wp:effectExtent l="0" t="0" r="6985" b="6985"/>
            <wp:docPr id="14" name="Picture 14" descr="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21"/>
                    <pic:cNvPicPr>
                      <a:picLocks noChangeAspect="1"/>
                    </pic:cNvPicPr>
                  </pic:nvPicPr>
                  <pic:blipFill>
                    <a:blip r:embed="rId16"/>
                    <a:stretch>
                      <a:fillRect/>
                    </a:stretch>
                  </pic:blipFill>
                  <pic:spPr>
                    <a:xfrm>
                      <a:off x="0" y="0"/>
                      <a:ext cx="5269865" cy="3917315"/>
                    </a:xfrm>
                    <a:prstGeom prst="rect">
                      <a:avLst/>
                    </a:prstGeom>
                  </pic:spPr>
                </pic:pic>
              </a:graphicData>
            </a:graphic>
          </wp:inline>
        </w:drawing>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u w:val="single"/>
          <w:lang w:val="fr-FR"/>
        </w:rPr>
      </w:pPr>
      <w:r>
        <w:rPr>
          <w:rFonts w:hint="default" w:ascii="Calibri" w:hAnsi="Calibri" w:cs="Calibri"/>
          <w:b w:val="0"/>
          <w:bCs w:val="0"/>
          <w:sz w:val="22"/>
          <w:szCs w:val="22"/>
          <w:u w:val="single"/>
          <w:lang w:val="fr-FR"/>
        </w:rPr>
        <w:t>Pour celles et ceux qui veulent poser une question en privée à un orga, se faire poser (ou retirer) l’Oracle, un faux Oracle etc : c’est le moment de passer dans la zone réservée aux organisateurs en essayant de ne pas trop se faire remarquer.</w:t>
      </w:r>
    </w:p>
    <w:p>
      <w:pPr>
        <w:jc w:val="both"/>
        <w:rPr>
          <w:rFonts w:hint="default" w:ascii="Calibri" w:hAnsi="Calibri" w:cs="Calibri"/>
          <w:b w:val="0"/>
          <w:bCs w:val="0"/>
          <w:sz w:val="22"/>
          <w:szCs w:val="22"/>
          <w:u w:val="single"/>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La scène en blackbox a révélé quelque chose dont vous devez absolument parler entre deux joueurs ? Mettez vous dans un coin de la pièce et réglez cela discrètement et surtout rapidement (pas de roleplay : dites simplement ce que vous avez à dire).</w:t>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drawing>
          <wp:inline distT="0" distB="0" distL="114300" distR="114300">
            <wp:extent cx="5269865" cy="3891280"/>
            <wp:effectExtent l="0" t="0" r="6985" b="13970"/>
            <wp:docPr id="15" name="Picture 15"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22"/>
                    <pic:cNvPicPr>
                      <a:picLocks noChangeAspect="1"/>
                    </pic:cNvPicPr>
                  </pic:nvPicPr>
                  <pic:blipFill>
                    <a:blip r:embed="rId17"/>
                    <a:stretch>
                      <a:fillRect/>
                    </a:stretch>
                  </pic:blipFill>
                  <pic:spPr>
                    <a:xfrm>
                      <a:off x="0" y="0"/>
                      <a:ext cx="5269865" cy="3891280"/>
                    </a:xfrm>
                    <a:prstGeom prst="rect">
                      <a:avLst/>
                    </a:prstGeom>
                  </pic:spPr>
                </pic:pic>
              </a:graphicData>
            </a:graphic>
          </wp:inline>
        </w:drawing>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Celles et ceux qui ne comptent rien faire de tout cela retournent autour de la table mais sans s’assoir !</w:t>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u w:val="single"/>
          <w:lang w:val="fr-FR"/>
        </w:rPr>
        <w:t>Une fois tous les joueurs de retour debout autour de la table</w:t>
      </w:r>
      <w:r>
        <w:rPr>
          <w:rFonts w:hint="default" w:ascii="Calibri" w:hAnsi="Calibri" w:cs="Calibri"/>
          <w:b w:val="0"/>
          <w:bCs w:val="0"/>
          <w:sz w:val="22"/>
          <w:szCs w:val="22"/>
          <w:lang w:val="fr-FR"/>
        </w:rPr>
        <w:t xml:space="preserve"> commencez par changer la date du calendrier. </w:t>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 xml:space="preserve">Si vous estimez que vous avez quelque chose à révéler au groupe sur ce qui vous est arrivé durant l’année écoulée restez debout, sinon asseyez-vous. </w:t>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drawing>
          <wp:inline distT="0" distB="0" distL="114300" distR="114300">
            <wp:extent cx="5269865" cy="4733925"/>
            <wp:effectExtent l="0" t="0" r="6985" b="9525"/>
            <wp:docPr id="11" name="Picture 11" descr="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13"/>
                    <pic:cNvPicPr>
                      <a:picLocks noChangeAspect="1"/>
                    </pic:cNvPicPr>
                  </pic:nvPicPr>
                  <pic:blipFill>
                    <a:blip r:embed="rId18"/>
                    <a:stretch>
                      <a:fillRect/>
                    </a:stretch>
                  </pic:blipFill>
                  <pic:spPr>
                    <a:xfrm>
                      <a:off x="0" y="0"/>
                      <a:ext cx="5269865" cy="4733925"/>
                    </a:xfrm>
                    <a:prstGeom prst="rect">
                      <a:avLst/>
                    </a:prstGeom>
                  </pic:spPr>
                </pic:pic>
              </a:graphicData>
            </a:graphic>
          </wp:inline>
        </w:drawing>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 xml:space="preserve">Tour à tour, les joueurs restés debout vont dire ce qu’ils ont à dire puis s’assoir. Une fois que tout le monde est assis les organisateurs remettent la musique pour </w:t>
      </w:r>
      <w:bookmarkStart w:id="0" w:name="_GoBack"/>
      <w:r>
        <w:rPr>
          <w:rFonts w:hint="default" w:ascii="Calibri" w:hAnsi="Calibri" w:cs="Calibri"/>
          <w:b/>
          <w:bCs/>
          <w:sz w:val="22"/>
          <w:szCs w:val="22"/>
          <w:lang w:val="fr-FR"/>
        </w:rPr>
        <w:t>30 secondes</w:t>
      </w:r>
      <w:bookmarkEnd w:id="0"/>
      <w:r>
        <w:rPr>
          <w:rFonts w:hint="default" w:ascii="Calibri" w:hAnsi="Calibri" w:cs="Calibri"/>
          <w:b w:val="0"/>
          <w:bCs w:val="0"/>
          <w:sz w:val="22"/>
          <w:szCs w:val="22"/>
          <w:lang w:val="fr-FR"/>
        </w:rPr>
        <w:t xml:space="preserve">, une fois que celle-ci s’éteint c’est le signale de la reprise du repas.... </w:t>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drawing>
          <wp:inline distT="0" distB="0" distL="114300" distR="114300">
            <wp:extent cx="5269865" cy="1299845"/>
            <wp:effectExtent l="0" t="0" r="6985" b="14605"/>
            <wp:docPr id="12" name="Picture 12"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12"/>
                    <pic:cNvPicPr>
                      <a:picLocks noChangeAspect="1"/>
                    </pic:cNvPicPr>
                  </pic:nvPicPr>
                  <pic:blipFill>
                    <a:blip r:embed="rId13"/>
                    <a:stretch>
                      <a:fillRect/>
                    </a:stretch>
                  </pic:blipFill>
                  <pic:spPr>
                    <a:xfrm>
                      <a:off x="0" y="0"/>
                      <a:ext cx="5269865" cy="1299845"/>
                    </a:xfrm>
                    <a:prstGeom prst="rect">
                      <a:avLst/>
                    </a:prstGeom>
                  </pic:spPr>
                </pic:pic>
              </a:graphicData>
            </a:graphic>
          </wp:inline>
        </w:drawing>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r>
        <w:rPr>
          <w:rFonts w:hint="default" w:ascii="Calibri" w:hAnsi="Calibri" w:cs="Calibri"/>
          <w:b w:val="0"/>
          <w:bCs w:val="0"/>
          <w:sz w:val="22"/>
          <w:szCs w:val="22"/>
          <w:lang w:val="fr-FR"/>
        </w:rPr>
        <w:t xml:space="preserve">Pour la phase finale en 2026 le déroulement est le même mais sans la partie blackbox. Au bout de 24 mn de repas la minute musicale annonce la fin du jeu. </w:t>
      </w: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p>
    <w:p>
      <w:pPr>
        <w:jc w:val="both"/>
        <w:rPr>
          <w:rFonts w:hint="default" w:ascii="Calibri" w:hAnsi="Calibri" w:cs="Calibri"/>
          <w:b w:val="0"/>
          <w:bCs w:val="0"/>
          <w:sz w:val="22"/>
          <w:szCs w:val="22"/>
          <w:lang w:val="fr-FR"/>
        </w:rPr>
      </w:pPr>
    </w:p>
    <w:sectPr>
      <w:headerReference r:id="rId3" w:type="default"/>
      <w:footerReference r:id="rId4" w:type="default"/>
      <w:pgSz w:w="11906" w:h="16838"/>
      <w:pgMar w:top="1440" w:right="1800" w:bottom="1440" w:left="1800" w:header="720" w:footer="720" w:gutter="0"/>
      <w:cols w:space="720"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0"/>
    <w:family w:val="swiss"/>
    <w:pitch w:val="default"/>
    <w:sig w:usb0="E0002EFF" w:usb1="C0007843" w:usb2="00000009" w:usb3="00000000" w:csb0="400001FF" w:csb1="FFFF0000"/>
  </w:font>
  <w:font w:name="黑体">
    <w:altName w:val="SimSun"/>
    <w:panose1 w:val="02010600030101010101"/>
    <w:charset w:val="86"/>
    <w:family w:val="auto"/>
    <w:pitch w:val="default"/>
    <w:sig w:usb0="00000001" w:usb1="080E0000" w:usb2="00000010" w:usb3="00000000" w:csb0="00040000" w:csb1="00000000"/>
  </w:font>
  <w:font w:name="Courier New">
    <w:panose1 w:val="02070309020205020404"/>
    <w:charset w:val="00"/>
    <w:family w:val="modern"/>
    <w:pitch w:val="default"/>
    <w:sig w:usb0="E0002EFF" w:usb1="C0007843" w:usb2="00000009" w:usb3="00000000" w:csb0="400001FF" w:csb1="FFFF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2AFF" w:usb1="C000247B" w:usb2="00000009" w:usb3="00000000" w:csb0="200001FF" w:csb1="00000000"/>
  </w:font>
  <w:font w:name="Segoe Script">
    <w:panose1 w:val="030B0504020000000003"/>
    <w:charset w:val="00"/>
    <w:family w:val="auto"/>
    <w:pitch w:val="default"/>
    <w:sig w:usb0="0000028F" w:usb1="00000000" w:usb2="00000000" w:usb3="00000000" w:csb0="0000009F" w:csb1="00000000"/>
  </w:font>
  <w:font w:name="Gabriola">
    <w:panose1 w:val="04040605051002020D02"/>
    <w:charset w:val="00"/>
    <w:family w:val="auto"/>
    <w:pitch w:val="default"/>
    <w:sig w:usb0="E00002EF" w:usb1="5000204B" w:usb2="00000000" w:usb3="00000000" w:csb0="2000009F" w:csb1="00000000"/>
  </w:font>
  <w:font w:name="MV Boli">
    <w:panose1 w:val="02000500030200090000"/>
    <w:charset w:val="00"/>
    <w:family w:val="auto"/>
    <w:pitch w:val="default"/>
    <w:sig w:usb0="00000003" w:usb1="00000000" w:usb2="00000100" w:usb3="00000000" w:csb0="00000001" w:csb1="00000000"/>
  </w:font>
  <w:font w:name="Calibri Light">
    <w:panose1 w:val="020F0302020204030204"/>
    <w:charset w:val="00"/>
    <w:family w:val="auto"/>
    <w:pitch w:val="default"/>
    <w:sig w:usb0="E0002AFF" w:usb1="C000247B" w:usb2="00000009" w:usb3="00000000" w:csb0="200001FF" w:csb1="00000000"/>
  </w:font>
  <w:font w:name="Malgun Gothic">
    <w:panose1 w:val="020B0503020000020004"/>
    <w:charset w:val="81"/>
    <w:family w:val="auto"/>
    <w:pitch w:val="default"/>
    <w:sig w:usb0="9000002F" w:usb1="29D77CFB" w:usb2="00000012" w:usb3="00000000" w:csb0="00080001" w:csb1="00000000"/>
  </w:font>
  <w:font w:name="Microsoft JhengHei">
    <w:panose1 w:val="020B0604030504040204"/>
    <w:charset w:val="88"/>
    <w:family w:val="auto"/>
    <w:pitch w:val="default"/>
    <w:sig w:usb0="000002A7" w:usb1="28CF4400" w:usb2="00000016" w:usb3="00000000" w:csb0="00100009" w:csb1="00000000"/>
  </w:font>
  <w:font w:name="Malgun Gothic Semilight">
    <w:panose1 w:val="020B0502040204020203"/>
    <w:charset w:val="86"/>
    <w:family w:val="auto"/>
    <w:pitch w:val="default"/>
    <w:sig w:usb0="900002AF" w:usb1="01D77CFB" w:usb2="00000012" w:usb3="00000000" w:csb0="203E01BD" w:csb1="D7FF0000"/>
  </w:font>
  <w:font w:name="Gentium Basic">
    <w:panose1 w:val="02000503060000020004"/>
    <w:charset w:val="00"/>
    <w:family w:val="auto"/>
    <w:pitch w:val="default"/>
    <w:sig w:usb0="A000007F" w:usb1="4000204A" w:usb2="00000000" w:usb3="00000000" w:csb0="20000013" w:csb1="00000000"/>
  </w:font>
  <w:font w:name="Franklin Gothic Medium">
    <w:panose1 w:val="020B0603020102020204"/>
    <w:charset w:val="00"/>
    <w:family w:val="auto"/>
    <w:pitch w:val="default"/>
    <w:sig w:usb0="00000287" w:usb1="00000000" w:usb2="00000000" w:usb3="00000000" w:csb0="2000009F" w:csb1="DFD70000"/>
  </w:font>
  <w:font w:name="DejaVu Serif Condensed">
    <w:panose1 w:val="02060606050605020204"/>
    <w:charset w:val="00"/>
    <w:family w:val="auto"/>
    <w:pitch w:val="default"/>
    <w:sig w:usb0="E40006FF" w:usb1="5200F9FB" w:usb2="0A040020" w:usb3="00000000" w:csb0="6000009F" w:csb1="DFD70000"/>
  </w:font>
  <w:font w:name="Candara">
    <w:panose1 w:val="020E0502030303020204"/>
    <w:charset w:val="00"/>
    <w:family w:val="auto"/>
    <w:pitch w:val="default"/>
    <w:sig w:usb0="A00002EF" w:usb1="4000A44B" w:usb2="00000000" w:usb3="00000000" w:csb0="2000019F" w:csb1="00000000"/>
  </w:font>
  <w:font w:name="DejaVu Sans Light">
    <w:panose1 w:val="020B0203030804020204"/>
    <w:charset w:val="00"/>
    <w:family w:val="auto"/>
    <w:pitch w:val="default"/>
    <w:sig w:usb0="E40026FF" w:usb1="5000007B" w:usb2="08004020" w:usb3="00000000" w:csb0="0000019F" w:csb1="00000000"/>
  </w:font>
  <w:font w:name="Segoe MDL2 Assets">
    <w:panose1 w:val="050A0102010101010101"/>
    <w:charset w:val="00"/>
    <w:family w:val="auto"/>
    <w:pitch w:val="default"/>
    <w:sig w:usb0="00000000" w:usb1="10000000" w:usb2="00000000" w:usb3="00000000" w:csb0="00000001" w:csb1="00000000"/>
  </w:font>
  <w:font w:name="Palatino Linotype">
    <w:panose1 w:val="02040502050505030304"/>
    <w:charset w:val="00"/>
    <w:family w:val="auto"/>
    <w:pitch w:val="default"/>
    <w:sig w:usb0="E0000287" w:usb1="40000013" w:usb2="00000000" w:usb3="00000000" w:csb0="2000019F" w:csb1="00000000"/>
  </w:font>
  <w:font w:name="OpenSymbol">
    <w:panose1 w:val="05010000000000000000"/>
    <w:charset w:val="00"/>
    <w:family w:val="auto"/>
    <w:pitch w:val="default"/>
    <w:sig w:usb0="800000AF" w:usb1="1001ECEA" w:usb2="00000000" w:usb3="00000000" w:csb0="00000001" w:csb1="00000000"/>
  </w:font>
  <w:font w:name="Nirmala UI Semilight">
    <w:panose1 w:val="020B0402040204020203"/>
    <w:charset w:val="00"/>
    <w:family w:val="auto"/>
    <w:pitch w:val="default"/>
    <w:sig w:usb0="80FF8023" w:usb1="0000004A" w:usb2="00000200" w:usb3="00040000" w:csb0="00000001" w:csb1="00000000"/>
  </w:font>
  <w:font w:name="Nirmala UI">
    <w:panose1 w:val="020B0502040204020203"/>
    <w:charset w:val="00"/>
    <w:family w:val="auto"/>
    <w:pitch w:val="default"/>
    <w:sig w:usb0="80FF8023" w:usb1="0000004A" w:usb2="00000200" w:usb3="00040000" w:csb0="00000001" w:csb1="00000000"/>
  </w:font>
  <w:font w:name="Myanmar Text">
    <w:panose1 w:val="020B0502040204020203"/>
    <w:charset w:val="00"/>
    <w:family w:val="auto"/>
    <w:pitch w:val="default"/>
    <w:sig w:usb0="80000003" w:usb1="00000000" w:usb2="00000400" w:usb3="00000000" w:csb0="00000001" w:csb1="00000000"/>
  </w:font>
  <w:font w:name="MT Extra">
    <w:panose1 w:val="05050102010205020202"/>
    <w:charset w:val="00"/>
    <w:family w:val="auto"/>
    <w:pitch w:val="default"/>
    <w:sig w:usb0="8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lang w:val="fr-FR"/>
                            </w:rPr>
                          </w:pPr>
                          <w:r>
                            <w:rPr>
                              <w:sz w:val="18"/>
                              <w:lang w:val="fr-FR"/>
                            </w:rPr>
                            <w:fldChar w:fldCharType="begin"/>
                          </w:r>
                          <w:r>
                            <w:rPr>
                              <w:sz w:val="18"/>
                              <w:lang w:val="fr-FR"/>
                            </w:rPr>
                            <w:instrText xml:space="preserve"> PAGE  \* MERGEFORMAT </w:instrText>
                          </w:r>
                          <w:r>
                            <w:rPr>
                              <w:sz w:val="18"/>
                              <w:lang w:val="fr-FR"/>
                            </w:rPr>
                            <w:fldChar w:fldCharType="separate"/>
                          </w:r>
                          <w:r>
                            <w:rPr>
                              <w:sz w:val="18"/>
                            </w:rPr>
                            <w:t>1</w:t>
                          </w:r>
                          <w:r>
                            <w:rPr>
                              <w:sz w:val="18"/>
                              <w:lang w:val="fr-FR"/>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LNJWO7QAAAABQEAAA8AAAAAAAAAAQAgAAAAIgAAAGRycy9kb3ducmV2&#10;LnhtbFBLAQIUABQAAAAIAIdO4kAU2mGlBAIAABIEAAAOAAAAAAAAAAEAIAAAAB8BAABkcnMvZTJv&#10;RG9jLnhtbFBLBQYAAAAABgAGAFkBAACVBQAAAAA=&#10;">
              <v:fill on="f" focussize="0,0"/>
              <v:stroke on="f" weight="0.5pt"/>
              <v:imagedata o:title=""/>
              <o:lock v:ext="edit" aspectratio="f"/>
              <v:textbox inset="0mm,0mm,0mm,0mm" style="mso-fit-shape-to-text:t;">
                <w:txbxContent>
                  <w:p>
                    <w:pPr>
                      <w:snapToGrid w:val="0"/>
                      <w:rPr>
                        <w:sz w:val="18"/>
                        <w:lang w:val="fr-FR"/>
                      </w:rPr>
                    </w:pPr>
                    <w:r>
                      <w:rPr>
                        <w:sz w:val="18"/>
                        <w:lang w:val="fr-FR"/>
                      </w:rPr>
                      <w:fldChar w:fldCharType="begin"/>
                    </w:r>
                    <w:r>
                      <w:rPr>
                        <w:sz w:val="18"/>
                        <w:lang w:val="fr-FR"/>
                      </w:rPr>
                      <w:instrText xml:space="preserve"> PAGE  \* MERGEFORMAT </w:instrText>
                    </w:r>
                    <w:r>
                      <w:rPr>
                        <w:sz w:val="18"/>
                        <w:lang w:val="fr-FR"/>
                      </w:rPr>
                      <w:fldChar w:fldCharType="separate"/>
                    </w:r>
                    <w:r>
                      <w:rPr>
                        <w:sz w:val="18"/>
                      </w:rPr>
                      <w:t>1</w:t>
                    </w:r>
                    <w:r>
                      <w:rPr>
                        <w:sz w:val="18"/>
                        <w:lang w:val="fr-FR"/>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4502C94"/>
    <w:rsid w:val="270E72D7"/>
    <w:rsid w:val="27963A32"/>
    <w:rsid w:val="2DFF5A67"/>
    <w:rsid w:val="3BC57B6D"/>
    <w:rsid w:val="4D407D9B"/>
    <w:rsid w:val="64502C94"/>
    <w:rsid w:val="7DCF406C"/>
  </w:rsid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heme="minorHAnsi" w:hAnsiTheme="minorHAnsi" w:eastAsiaTheme="minorEastAsia" w:cstheme="minorBidi"/>
      <w:lang w:val="en-US" w:eastAsia="zh-CN" w:bidi="ar-SA"/>
    </w:rPr>
  </w:style>
  <w:style w:type="character" w:default="1" w:styleId="4">
    <w:name w:val="Default Paragraph Font"/>
    <w:semiHidden/>
    <w:qFormat/>
    <w:uiPriority w:val="0"/>
  </w:style>
  <w:style w:type="table" w:default="1" w:styleId="5">
    <w:name w:val="Normal Table"/>
    <w:semiHidden/>
    <w:qFormat/>
    <w:uiPriority w:val="0"/>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szCs w:val="18"/>
    </w:rPr>
  </w:style>
  <w:style w:type="paragraph" w:styleId="3">
    <w:name w:val="header"/>
    <w:basedOn w:val="1"/>
    <w:qFormat/>
    <w:uiPriority w:val="0"/>
    <w:pPr>
      <w:tabs>
        <w:tab w:val="center" w:pos="4153"/>
        <w:tab w:val="right" w:pos="8306"/>
      </w:tabs>
      <w:snapToGrid w:val="0"/>
    </w:pPr>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3.jpe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Office_10.2.0.5811_F1E327BC-269C-435d-A152-05C5408002CA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2017-03-03T11:05:00Z</dcterms:created>
  <dc:creator>Amélie</dc:creator>
  <cp:lastModifiedBy>Amélie</cp:lastModifiedBy>
  <dcterms:modified xsi:type="dcterms:W3CDTF">2017-06-16T11:28:04Z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1033-10.2.0.5811</vt:lpwstr>
  </property>
</Properties>
</file>