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Calibri" w:cs="Calibri" w:eastAsia="Calibri" w:hAnsi="Calibri"/>
          <w:sz w:val="50"/>
          <w:szCs w:val="50"/>
        </w:rPr>
      </w:pPr>
      <w:r w:rsidDel="00000000" w:rsidR="00000000" w:rsidRPr="00000000">
        <w:rPr>
          <w:rFonts w:ascii="Calibri" w:cs="Calibri" w:eastAsia="Calibri" w:hAnsi="Calibri"/>
          <w:sz w:val="50"/>
          <w:szCs w:val="50"/>
          <w:rtl w:val="0"/>
        </w:rPr>
        <w:t xml:space="preserve">Max Hansen</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cysaobacmg0q" w:id="0"/>
      <w:bookmarkEnd w:id="0"/>
      <w:r w:rsidDel="00000000" w:rsidR="00000000" w:rsidRPr="00000000">
        <w:rPr>
          <w:rtl w:val="0"/>
        </w:rPr>
        <w:t xml:space="preserve">Life and work</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are Max Hansen. That’s about it actually.</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met Charles D. Winsworthy in a bar in Halifax, a few days before the ship left. You were playing guitar for next to nothing (as usual). He offered to join the cruise to “distract the other guests”. The salary was decent, you have to admit. You accepted, having nothing else to do anyway.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Every evening is the same: you do your show, a simple performance, not too stressful.</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When Sir Winsworthy murder happened, you were in your cabin, working your tabs. You did not see or hear anything (as usual).</w:t>
      </w:r>
    </w:p>
    <w:p w:rsidR="00000000" w:rsidDel="00000000" w:rsidP="00000000" w:rsidRDefault="00000000" w:rsidRPr="00000000" w14:paraId="00000007">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ja4fsgyluce" w:id="1"/>
      <w:bookmarkEnd w:id="1"/>
      <w:r w:rsidDel="00000000" w:rsidR="00000000" w:rsidRPr="00000000">
        <w:rPr>
          <w:rtl w:val="0"/>
        </w:rPr>
        <w:t xml:space="preserve">A nice evening on the horizon</w:t>
      </w:r>
    </w:p>
    <w:p w:rsidR="00000000" w:rsidDel="00000000" w:rsidP="00000000" w:rsidRDefault="00000000" w:rsidRPr="00000000" w14:paraId="00000008">
      <w:pPr>
        <w:pStyle w:val="Heading2"/>
        <w:pBdr>
          <w:top w:space="0" w:sz="0" w:val="nil"/>
          <w:left w:space="0" w:sz="0" w:val="nil"/>
          <w:bottom w:space="0" w:sz="0" w:val="nil"/>
          <w:right w:space="0" w:sz="0" w:val="nil"/>
          <w:between w:space="0" w:sz="0" w:val="nil"/>
        </w:pBdr>
        <w:shd w:fill="auto" w:val="clear"/>
        <w:spacing w:before="200" w:lineRule="auto"/>
        <w:rPr>
          <w:rFonts w:ascii="Calibri" w:cs="Calibri" w:eastAsia="Calibri" w:hAnsi="Calibri"/>
        </w:rPr>
      </w:pPr>
      <w:bookmarkStart w:colFirst="0" w:colLast="0" w:name="_ka53y4qvifuz" w:id="2"/>
      <w:bookmarkEnd w:id="2"/>
      <w:r w:rsidDel="00000000" w:rsidR="00000000" w:rsidRPr="00000000">
        <w:rPr>
          <w:rtl w:val="0"/>
        </w:rPr>
        <w:t xml:space="preserve">Objectives</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Get your salary back, as Winsworthy did not pay you yet. But you know you will not see the shadow of a single dollar (as usual).</w:t>
      </w:r>
      <w:r w:rsidDel="00000000" w:rsidR="00000000" w:rsidRPr="00000000">
        <w:rPr>
          <w:rtl w:val="0"/>
        </w:rPr>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Meh, keep doing what you were hired for: a bit of guitar...</w:t>
      </w:r>
    </w:p>
    <w:p w:rsidR="00000000" w:rsidDel="00000000" w:rsidP="00000000" w:rsidRDefault="00000000" w:rsidRPr="00000000" w14:paraId="0000000C">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vmgkie3zwsld" w:id="3"/>
      <w:bookmarkEnd w:id="3"/>
      <w:r w:rsidDel="00000000" w:rsidR="00000000" w:rsidRPr="00000000">
        <w:rPr>
          <w:rtl w:val="0"/>
        </w:rPr>
        <w:t xml:space="preserve">Behavior</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are a loser, even though you sometimes feel like an accursed artist. Your costume is ill fitted and you are dishevelled. You keep your guitar around and often play songs, usually depressing ones.</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During your free time, you sculpt wood with your (rusty) knife.</w:t>
      </w:r>
    </w:p>
    <w:p w:rsidR="00000000" w:rsidDel="00000000" w:rsidP="00000000" w:rsidRDefault="00000000" w:rsidRPr="00000000" w14:paraId="0000000F">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yal36eg3im58" w:id="4"/>
      <w:bookmarkEnd w:id="4"/>
      <w:r w:rsidDel="00000000" w:rsidR="00000000" w:rsidRPr="00000000">
        <w:rPr>
          <w:rtl w:val="0"/>
        </w:rPr>
        <w:t xml:space="preserve">Quotes</w:t>
      </w:r>
    </w:p>
    <w:p w:rsidR="00000000" w:rsidDel="00000000" w:rsidP="00000000" w:rsidRDefault="00000000" w:rsidRPr="00000000" w14:paraId="00000010">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What?</w:t>
      </w:r>
    </w:p>
    <w:p w:rsidR="00000000" w:rsidDel="00000000" w:rsidP="00000000" w:rsidRDefault="00000000" w:rsidRPr="00000000" w14:paraId="00000011">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Yeah, I can play it, but not too fast</w:t>
      </w:r>
    </w:p>
    <w:p w:rsidR="00000000" w:rsidDel="00000000" w:rsidP="00000000" w:rsidRDefault="00000000" w:rsidRPr="00000000" w14:paraId="00000012">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As usual...</w:t>
      </w:r>
      <w:r w:rsidDel="00000000" w:rsidR="00000000" w:rsidRPr="00000000">
        <w:rPr>
          <w:rtl w:val="0"/>
        </w:rPr>
      </w:r>
    </w:p>
    <w:p w:rsidR="00000000" w:rsidDel="00000000" w:rsidP="00000000" w:rsidRDefault="00000000" w:rsidRPr="00000000" w14:paraId="00000013">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tq7bcvjskih0" w:id="5"/>
      <w:bookmarkEnd w:id="5"/>
      <w:r w:rsidDel="00000000" w:rsidR="00000000" w:rsidRPr="00000000">
        <w:rPr>
          <w:rtl w:val="0"/>
        </w:rPr>
        <w:t xml:space="preserve">What a skilful person!</w:t>
      </w:r>
    </w:p>
    <w:p w:rsidR="00000000" w:rsidDel="00000000" w:rsidP="00000000" w:rsidRDefault="00000000" w:rsidRPr="00000000" w14:paraId="00000014">
      <w:pPr>
        <w:pStyle w:val="Heading3"/>
        <w:pBdr>
          <w:top w:space="0" w:sz="0" w:val="nil"/>
          <w:left w:space="0" w:sz="0" w:val="nil"/>
          <w:bottom w:space="0" w:sz="0" w:val="nil"/>
          <w:right w:space="0" w:sz="0" w:val="nil"/>
          <w:between w:space="0" w:sz="0" w:val="nil"/>
        </w:pBdr>
        <w:shd w:fill="auto" w:val="clear"/>
        <w:spacing w:before="160" w:lineRule="auto"/>
        <w:rPr/>
      </w:pPr>
      <w:bookmarkStart w:colFirst="0" w:colLast="0" w:name="_hzhmqx4fwpjn" w:id="6"/>
      <w:bookmarkEnd w:id="6"/>
      <w:r w:rsidDel="00000000" w:rsidR="00000000" w:rsidRPr="00000000">
        <w:rPr>
          <w:rtl w:val="0"/>
        </w:rPr>
        <w:t xml:space="preserve">Spy on someone (1 AP)</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can spy on someone in a simulated room.</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rFonts w:ascii="Trebuchet MS" w:cs="Trebuchet MS" w:eastAsia="Trebuchet MS" w:hAnsi="Trebuchet MS"/>
          <w:b w:val="1"/>
          <w:color w:val="666666"/>
          <w:sz w:val="24"/>
          <w:szCs w:val="24"/>
        </w:rPr>
      </w:pPr>
      <w:r w:rsidDel="00000000" w:rsidR="00000000" w:rsidRPr="00000000">
        <w:rPr>
          <w:rFonts w:ascii="Trebuchet MS" w:cs="Trebuchet MS" w:eastAsia="Trebuchet MS" w:hAnsi="Trebuchet MS"/>
          <w:b w:val="1"/>
          <w:color w:val="666666"/>
          <w:sz w:val="24"/>
          <w:szCs w:val="24"/>
          <w:rtl w:val="0"/>
        </w:rPr>
        <w:t xml:space="preserve">Pickpocket (2 AP)</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B</w:t>
      </w:r>
      <w:r w:rsidDel="00000000" w:rsidR="00000000" w:rsidRPr="00000000">
        <w:rPr>
          <w:rtl w:val="0"/>
        </w:rPr>
        <w:t xml:space="preserve">ad maners sometimes leads to bad habits. See the organiser for more explanation.</w:t>
      </w:r>
    </w:p>
    <w:p w:rsidR="00000000" w:rsidDel="00000000" w:rsidP="00000000" w:rsidRDefault="00000000" w:rsidRPr="00000000" w14:paraId="00000018">
      <w:pPr>
        <w:pStyle w:val="Heading2"/>
        <w:pBdr>
          <w:top w:space="0" w:sz="0" w:val="nil"/>
          <w:left w:space="0" w:sz="0" w:val="nil"/>
          <w:bottom w:space="0" w:sz="0" w:val="nil"/>
          <w:right w:space="0" w:sz="0" w:val="nil"/>
          <w:between w:space="0" w:sz="0" w:val="nil"/>
        </w:pBdr>
        <w:shd w:fill="auto" w:val="clear"/>
        <w:rPr/>
      </w:pPr>
      <w:bookmarkStart w:colFirst="0" w:colLast="0" w:name="_6c7s3kw0vfx3" w:id="7"/>
      <w:bookmarkEnd w:id="7"/>
      <w:r w:rsidDel="00000000" w:rsidR="00000000" w:rsidRPr="00000000">
        <w:rPr>
          <w:rtl w:val="0"/>
        </w:rPr>
        <w:t xml:space="preserve">Your possessions</w:t>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knife</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guitar</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